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8B329" w14:textId="77777777" w:rsidR="009F3699" w:rsidRPr="006459BB" w:rsidRDefault="009F3699">
      <w:pPr>
        <w:rPr>
          <w:lang w:val="en-GB"/>
        </w:rPr>
      </w:pPr>
      <w:bookmarkStart w:id="0" w:name="_GoBack"/>
      <w:bookmarkEnd w:id="0"/>
    </w:p>
    <w:p w14:paraId="00F8B32A" w14:textId="77777777" w:rsidR="000B7F37" w:rsidRPr="006459BB" w:rsidRDefault="000B7F37">
      <w:pPr>
        <w:rPr>
          <w:lang w:val="en-GB"/>
        </w:rPr>
      </w:pPr>
    </w:p>
    <w:p w14:paraId="00F8B32B" w14:textId="77777777" w:rsidR="000B7F37" w:rsidRPr="006459BB" w:rsidRDefault="000B7F37">
      <w:pPr>
        <w:rPr>
          <w:lang w:val="en-GB"/>
        </w:rPr>
      </w:pPr>
    </w:p>
    <w:p w14:paraId="00F8B32C" w14:textId="77777777" w:rsidR="000B7F37" w:rsidRPr="006459BB" w:rsidRDefault="000B7F37" w:rsidP="000B7F37">
      <w:pPr>
        <w:rPr>
          <w:b/>
          <w:u w:val="single"/>
          <w:lang w:val="en-GB"/>
        </w:rPr>
      </w:pPr>
    </w:p>
    <w:p w14:paraId="00F8B32D" w14:textId="7A1820AA" w:rsidR="002E2548" w:rsidRPr="00785C54" w:rsidRDefault="00AB7292" w:rsidP="002E2548">
      <w:pPr>
        <w:rPr>
          <w:b/>
          <w:u w:val="single"/>
          <w:lang w:val="fr-FR"/>
        </w:rPr>
      </w:pPr>
      <w:r w:rsidRPr="00785C54">
        <w:rPr>
          <w:b/>
          <w:u w:val="single"/>
          <w:lang w:val="fr-FR"/>
        </w:rPr>
        <w:t>Introdu</w:t>
      </w:r>
      <w:r w:rsidR="00785C54">
        <w:rPr>
          <w:b/>
          <w:u w:val="single"/>
          <w:lang w:val="fr-FR"/>
        </w:rPr>
        <w:t xml:space="preserve">ire un nouveau venu </w:t>
      </w:r>
      <w:r w:rsidR="0090562C" w:rsidRPr="00785C54">
        <w:rPr>
          <w:b/>
          <w:u w:val="single"/>
          <w:lang w:val="fr-FR"/>
        </w:rPr>
        <w:t xml:space="preserve">– </w:t>
      </w:r>
      <w:r w:rsidR="00785C54">
        <w:rPr>
          <w:b/>
          <w:u w:val="single"/>
          <w:lang w:val="fr-FR"/>
        </w:rPr>
        <w:t>Directives</w:t>
      </w:r>
      <w:r w:rsidR="002E2548" w:rsidRPr="00785C54">
        <w:rPr>
          <w:b/>
          <w:u w:val="single"/>
          <w:lang w:val="fr-FR"/>
        </w:rPr>
        <w:t xml:space="preserve"> </w:t>
      </w:r>
    </w:p>
    <w:p w14:paraId="00F8B32E" w14:textId="77777777" w:rsidR="000B7F37" w:rsidRPr="00785C54" w:rsidRDefault="000B7F37" w:rsidP="000B7F37">
      <w:pPr>
        <w:rPr>
          <w:b/>
          <w:lang w:val="fr-FR"/>
        </w:rPr>
      </w:pPr>
    </w:p>
    <w:p w14:paraId="00F8B32F" w14:textId="77777777" w:rsidR="0090562C" w:rsidRPr="00785C54" w:rsidRDefault="0090562C" w:rsidP="002E2548">
      <w:pPr>
        <w:rPr>
          <w:lang w:val="fr-FR"/>
        </w:rPr>
      </w:pPr>
    </w:p>
    <w:p w14:paraId="00F8B330" w14:textId="3EF3ED00" w:rsidR="0090562C" w:rsidRPr="00785C54" w:rsidRDefault="007775A7" w:rsidP="002E2548">
      <w:pPr>
        <w:rPr>
          <w:b/>
          <w:i/>
          <w:lang w:val="fr-FR"/>
        </w:rPr>
      </w:pPr>
      <w:r>
        <w:rPr>
          <w:b/>
          <w:i/>
          <w:lang w:val="fr-FR"/>
        </w:rPr>
        <w:t>Qu’est-ce que l’introduction</w:t>
      </w:r>
      <w:r w:rsidR="00391F5D">
        <w:rPr>
          <w:b/>
          <w:i/>
          <w:lang w:val="fr-FR"/>
        </w:rPr>
        <w:t> ?</w:t>
      </w:r>
    </w:p>
    <w:p w14:paraId="00F8B331" w14:textId="77777777" w:rsidR="0090562C" w:rsidRPr="00785C54" w:rsidRDefault="0090562C" w:rsidP="002E2548">
      <w:pPr>
        <w:rPr>
          <w:lang w:val="fr-FR"/>
        </w:rPr>
      </w:pPr>
    </w:p>
    <w:p w14:paraId="0AAA1505" w14:textId="06A3533D" w:rsidR="00785C54" w:rsidRDefault="00391F5D" w:rsidP="002E2548">
      <w:pPr>
        <w:rPr>
          <w:lang w:val="fr-FR"/>
        </w:rPr>
      </w:pPr>
      <w:r>
        <w:rPr>
          <w:lang w:val="fr-FR"/>
        </w:rPr>
        <w:t>Dan</w:t>
      </w:r>
      <w:r w:rsidR="005E5C1A">
        <w:rPr>
          <w:lang w:val="fr-FR"/>
        </w:rPr>
        <w:t>s le cadre de l’Agenda pour le changement organisationnel</w:t>
      </w:r>
      <w:r>
        <w:rPr>
          <w:lang w:val="fr-FR"/>
        </w:rPr>
        <w:t>,</w:t>
      </w:r>
      <w:r w:rsidR="005E5C1A">
        <w:rPr>
          <w:lang w:val="fr-FR"/>
        </w:rPr>
        <w:t xml:space="preserve"> la S</w:t>
      </w:r>
      <w:r w:rsidR="0090761C">
        <w:rPr>
          <w:lang w:val="fr-FR"/>
        </w:rPr>
        <w:t xml:space="preserve">tratégie de </w:t>
      </w:r>
      <w:r w:rsidR="005E5C1A">
        <w:rPr>
          <w:lang w:val="fr-FR"/>
        </w:rPr>
        <w:t xml:space="preserve">développement des compétences du personnel </w:t>
      </w:r>
      <w:r w:rsidR="0090761C">
        <w:rPr>
          <w:lang w:val="fr-FR"/>
        </w:rPr>
        <w:t xml:space="preserve">souligne </w:t>
      </w:r>
      <w:r w:rsidR="005E5C1A">
        <w:rPr>
          <w:lang w:val="fr-FR"/>
        </w:rPr>
        <w:t>qu’il est important d’introduire</w:t>
      </w:r>
      <w:r w:rsidR="0090761C">
        <w:rPr>
          <w:lang w:val="fr-FR"/>
        </w:rPr>
        <w:t xml:space="preserve"> toute person</w:t>
      </w:r>
      <w:r w:rsidR="007775A7">
        <w:rPr>
          <w:lang w:val="fr-FR"/>
        </w:rPr>
        <w:t>ne entrant au PNUD, qu’elle ait été récemment nommée</w:t>
      </w:r>
      <w:r w:rsidR="0090761C">
        <w:rPr>
          <w:lang w:val="fr-FR"/>
        </w:rPr>
        <w:t xml:space="preserve"> ou fasse l’objet d’une réaffectation</w:t>
      </w:r>
      <w:r w:rsidR="007775A7">
        <w:rPr>
          <w:lang w:val="fr-FR"/>
        </w:rPr>
        <w:t xml:space="preserve"> (ci-après dénommée « nouveau venu »)</w:t>
      </w:r>
      <w:r w:rsidR="0090761C">
        <w:rPr>
          <w:lang w:val="fr-FR"/>
        </w:rPr>
        <w:t xml:space="preserve">, </w:t>
      </w:r>
      <w:r w:rsidR="007775A7">
        <w:rPr>
          <w:lang w:val="fr-FR"/>
        </w:rPr>
        <w:t xml:space="preserve">et ce , </w:t>
      </w:r>
      <w:r w:rsidR="0090761C">
        <w:rPr>
          <w:lang w:val="fr-FR"/>
        </w:rPr>
        <w:t>quelles que soient les modalités contractuelles</w:t>
      </w:r>
      <w:r w:rsidR="005E5C1A">
        <w:rPr>
          <w:lang w:val="fr-FR"/>
        </w:rPr>
        <w:t>. Introduire</w:t>
      </w:r>
      <w:r w:rsidR="0090761C">
        <w:rPr>
          <w:lang w:val="fr-FR"/>
        </w:rPr>
        <w:t xml:space="preserve"> un membre du personnel</w:t>
      </w:r>
      <w:r w:rsidR="007775A7">
        <w:rPr>
          <w:lang w:val="fr-FR"/>
        </w:rPr>
        <w:t xml:space="preserve"> récemment nommé</w:t>
      </w:r>
      <w:r w:rsidR="0090761C">
        <w:rPr>
          <w:lang w:val="fr-FR"/>
        </w:rPr>
        <w:t xml:space="preserve"> ou réaffec</w:t>
      </w:r>
      <w:r w:rsidR="005E5C1A">
        <w:rPr>
          <w:lang w:val="fr-FR"/>
        </w:rPr>
        <w:t>té implique de prendre une palette</w:t>
      </w:r>
      <w:r w:rsidR="0090761C">
        <w:rPr>
          <w:lang w:val="fr-FR"/>
        </w:rPr>
        <w:t xml:space="preserve"> complète de mesures visant à permettre au</w:t>
      </w:r>
      <w:r w:rsidR="005461DF">
        <w:rPr>
          <w:lang w:val="fr-FR"/>
        </w:rPr>
        <w:t>x</w:t>
      </w:r>
      <w:r w:rsidR="0090761C">
        <w:rPr>
          <w:lang w:val="fr-FR"/>
        </w:rPr>
        <w:t xml:space="preserve"> nouveau</w:t>
      </w:r>
      <w:r w:rsidR="00617B78">
        <w:rPr>
          <w:lang w:val="fr-FR"/>
        </w:rPr>
        <w:t>x</w:t>
      </w:r>
      <w:r w:rsidR="0090761C">
        <w:rPr>
          <w:lang w:val="fr-FR"/>
        </w:rPr>
        <w:t xml:space="preserve"> venu</w:t>
      </w:r>
      <w:r w:rsidR="005461DF">
        <w:rPr>
          <w:lang w:val="fr-FR"/>
        </w:rPr>
        <w:t>s</w:t>
      </w:r>
      <w:r w:rsidR="0090761C">
        <w:rPr>
          <w:lang w:val="fr-FR"/>
        </w:rPr>
        <w:t> </w:t>
      </w:r>
      <w:r w:rsidR="00097F33">
        <w:rPr>
          <w:lang w:val="fr-FR"/>
        </w:rPr>
        <w:t xml:space="preserve">de </w:t>
      </w:r>
      <w:r w:rsidR="0090761C">
        <w:rPr>
          <w:lang w:val="fr-FR"/>
        </w:rPr>
        <w:t xml:space="preserve">: </w:t>
      </w:r>
    </w:p>
    <w:p w14:paraId="00F8B333" w14:textId="77777777" w:rsidR="002E2548" w:rsidRPr="00785C54" w:rsidRDefault="002E2548" w:rsidP="002E2548">
      <w:pPr>
        <w:rPr>
          <w:lang w:val="fr-FR"/>
        </w:rPr>
      </w:pPr>
    </w:p>
    <w:p w14:paraId="00F8B334" w14:textId="2CADEC90" w:rsidR="002E2548" w:rsidRPr="00785C54" w:rsidRDefault="00097F33" w:rsidP="002E2548">
      <w:pPr>
        <w:pStyle w:val="ListParagraph"/>
        <w:numPr>
          <w:ilvl w:val="0"/>
          <w:numId w:val="1"/>
        </w:numPr>
        <w:rPr>
          <w:lang w:val="fr-FR"/>
        </w:rPr>
      </w:pPr>
      <w:r>
        <w:rPr>
          <w:rFonts w:ascii="Calibri" w:hAnsi="Calibri" w:cs="Calibri"/>
          <w:lang w:val="fr-FR"/>
        </w:rPr>
        <w:t>S</w:t>
      </w:r>
      <w:r w:rsidR="0090761C">
        <w:rPr>
          <w:rFonts w:ascii="Calibri" w:hAnsi="Calibri" w:cs="Calibri"/>
          <w:lang w:val="fr-FR"/>
        </w:rPr>
        <w:t>’adapter et de s’engager en faveur du PNUD</w:t>
      </w:r>
      <w:r w:rsidR="002E2548" w:rsidRPr="00785C54">
        <w:rPr>
          <w:rFonts w:ascii="Calibri" w:hAnsi="Calibri" w:cs="Calibri"/>
          <w:lang w:val="fr-FR"/>
        </w:rPr>
        <w:t xml:space="preserve">; </w:t>
      </w:r>
    </w:p>
    <w:p w14:paraId="00F8B335" w14:textId="516CB8F7" w:rsidR="002E2548" w:rsidRPr="00785C54" w:rsidRDefault="005E5C1A" w:rsidP="002E2548">
      <w:pPr>
        <w:pStyle w:val="ListParagraph"/>
        <w:numPr>
          <w:ilvl w:val="0"/>
          <w:numId w:val="1"/>
        </w:numPr>
        <w:rPr>
          <w:lang w:val="fr-FR"/>
        </w:rPr>
      </w:pPr>
      <w:r>
        <w:rPr>
          <w:rFonts w:ascii="Calibri" w:hAnsi="Calibri" w:cs="Calibri"/>
          <w:lang w:val="fr-FR"/>
        </w:rPr>
        <w:t>Comprendre la culture interne</w:t>
      </w:r>
      <w:r w:rsidR="00097F33">
        <w:rPr>
          <w:rFonts w:ascii="Calibri" w:hAnsi="Calibri" w:cs="Calibri"/>
          <w:lang w:val="fr-FR"/>
        </w:rPr>
        <w:t>, ses valeurs et sa diversité</w:t>
      </w:r>
      <w:r w:rsidR="002E2548" w:rsidRPr="00785C54">
        <w:rPr>
          <w:rFonts w:ascii="Calibri" w:hAnsi="Calibri" w:cs="Calibri"/>
          <w:lang w:val="fr-FR"/>
        </w:rPr>
        <w:t xml:space="preserve">; </w:t>
      </w:r>
    </w:p>
    <w:p w14:paraId="00F8B336" w14:textId="1CF1EB7A" w:rsidR="002E2548" w:rsidRPr="00785C54" w:rsidRDefault="005E5C1A" w:rsidP="002E2548">
      <w:pPr>
        <w:pStyle w:val="ListParagraph"/>
        <w:numPr>
          <w:ilvl w:val="0"/>
          <w:numId w:val="1"/>
        </w:numPr>
        <w:rPr>
          <w:lang w:val="fr-FR"/>
        </w:rPr>
      </w:pPr>
      <w:r>
        <w:rPr>
          <w:lang w:val="fr-FR"/>
        </w:rPr>
        <w:t xml:space="preserve">Comprendre </w:t>
      </w:r>
      <w:r w:rsidR="001F66F0">
        <w:rPr>
          <w:lang w:val="fr-FR"/>
        </w:rPr>
        <w:t xml:space="preserve">leur </w:t>
      </w:r>
      <w:r w:rsidR="00097F33">
        <w:rPr>
          <w:lang w:val="fr-FR"/>
        </w:rPr>
        <w:t>rôle et la manière dont il</w:t>
      </w:r>
      <w:r w:rsidR="001F66F0">
        <w:rPr>
          <w:lang w:val="fr-FR"/>
        </w:rPr>
        <w:t>s</w:t>
      </w:r>
      <w:r w:rsidR="00097F33">
        <w:rPr>
          <w:lang w:val="fr-FR"/>
        </w:rPr>
        <w:t xml:space="preserve"> s’intègre</w:t>
      </w:r>
      <w:r w:rsidR="001F66F0">
        <w:rPr>
          <w:lang w:val="fr-FR"/>
        </w:rPr>
        <w:t>nt</w:t>
      </w:r>
      <w:r w:rsidR="00097F33">
        <w:rPr>
          <w:lang w:val="fr-FR"/>
        </w:rPr>
        <w:t xml:space="preserve"> à l’organisation, ainsi que le cadre de responsabilité du PNUD et </w:t>
      </w:r>
      <w:r>
        <w:rPr>
          <w:lang w:val="fr-FR"/>
        </w:rPr>
        <w:t xml:space="preserve">ce </w:t>
      </w:r>
      <w:r w:rsidR="007775A7">
        <w:rPr>
          <w:lang w:val="fr-FR"/>
        </w:rPr>
        <w:t>pour quoi il</w:t>
      </w:r>
      <w:r w:rsidR="001F66F0">
        <w:rPr>
          <w:lang w:val="fr-FR"/>
        </w:rPr>
        <w:t>s</w:t>
      </w:r>
      <w:r w:rsidR="007775A7">
        <w:rPr>
          <w:lang w:val="fr-FR"/>
        </w:rPr>
        <w:t xml:space="preserve"> ser</w:t>
      </w:r>
      <w:r w:rsidR="001F66F0">
        <w:rPr>
          <w:lang w:val="fr-FR"/>
        </w:rPr>
        <w:t>ont</w:t>
      </w:r>
      <w:r w:rsidR="007775A7">
        <w:rPr>
          <w:lang w:val="fr-FR"/>
        </w:rPr>
        <w:t xml:space="preserve"> tenu</w:t>
      </w:r>
      <w:r w:rsidR="001F66F0">
        <w:rPr>
          <w:lang w:val="fr-FR"/>
        </w:rPr>
        <w:t>s</w:t>
      </w:r>
      <w:r w:rsidR="007775A7">
        <w:rPr>
          <w:lang w:val="fr-FR"/>
        </w:rPr>
        <w:t xml:space="preserve"> </w:t>
      </w:r>
      <w:r w:rsidR="0031126F">
        <w:rPr>
          <w:lang w:val="fr-FR"/>
        </w:rPr>
        <w:t xml:space="preserve">pour </w:t>
      </w:r>
      <w:r w:rsidR="007775A7">
        <w:rPr>
          <w:lang w:val="fr-FR"/>
        </w:rPr>
        <w:t>responsable</w:t>
      </w:r>
      <w:r w:rsidR="001F66F0">
        <w:rPr>
          <w:lang w:val="fr-FR"/>
        </w:rPr>
        <w:t>s</w:t>
      </w:r>
      <w:r w:rsidR="002E2548" w:rsidRPr="00785C54">
        <w:rPr>
          <w:lang w:val="fr-FR"/>
        </w:rPr>
        <w:t xml:space="preserve">; </w:t>
      </w:r>
    </w:p>
    <w:p w14:paraId="00F8B337" w14:textId="13A1BBAF" w:rsidR="002E2548" w:rsidRPr="00785C54" w:rsidRDefault="005E5C1A" w:rsidP="002E2548">
      <w:pPr>
        <w:pStyle w:val="ListParagraph"/>
        <w:numPr>
          <w:ilvl w:val="0"/>
          <w:numId w:val="1"/>
        </w:numPr>
        <w:rPr>
          <w:lang w:val="fr-FR"/>
        </w:rPr>
      </w:pPr>
      <w:r>
        <w:rPr>
          <w:rFonts w:ascii="Calibri" w:hAnsi="Calibri" w:cs="Calibri"/>
          <w:lang w:val="fr-FR"/>
        </w:rPr>
        <w:t>Abréger</w:t>
      </w:r>
      <w:r w:rsidR="00097F33">
        <w:rPr>
          <w:rFonts w:ascii="Calibri" w:hAnsi="Calibri" w:cs="Calibri"/>
          <w:lang w:val="fr-FR"/>
        </w:rPr>
        <w:t xml:space="preserve"> la courbe d’apprentissage afin de </w:t>
      </w:r>
      <w:r w:rsidR="001F66F0">
        <w:rPr>
          <w:rFonts w:ascii="Calibri" w:hAnsi="Calibri" w:cs="Calibri"/>
          <w:lang w:val="fr-FR"/>
        </w:rPr>
        <w:t xml:space="preserve">leurs </w:t>
      </w:r>
      <w:r w:rsidR="007775A7">
        <w:rPr>
          <w:rFonts w:ascii="Calibri" w:hAnsi="Calibri" w:cs="Calibri"/>
          <w:lang w:val="fr-FR"/>
        </w:rPr>
        <w:t xml:space="preserve">permettre de </w:t>
      </w:r>
      <w:r w:rsidR="00097F33">
        <w:rPr>
          <w:rFonts w:ascii="Calibri" w:hAnsi="Calibri" w:cs="Calibri"/>
          <w:lang w:val="fr-FR"/>
        </w:rPr>
        <w:t>devenir productif</w:t>
      </w:r>
      <w:r w:rsidR="001F66F0">
        <w:rPr>
          <w:rFonts w:ascii="Calibri" w:hAnsi="Calibri" w:cs="Calibri"/>
          <w:lang w:val="fr-FR"/>
        </w:rPr>
        <w:t>s</w:t>
      </w:r>
      <w:r w:rsidR="00097F33">
        <w:rPr>
          <w:rFonts w:ascii="Calibri" w:hAnsi="Calibri" w:cs="Calibri"/>
          <w:lang w:val="fr-FR"/>
        </w:rPr>
        <w:t xml:space="preserve"> aussitôt que possible</w:t>
      </w:r>
      <w:r w:rsidR="002E2548" w:rsidRPr="00785C54">
        <w:rPr>
          <w:lang w:val="fr-FR"/>
        </w:rPr>
        <w:t xml:space="preserve">; </w:t>
      </w:r>
    </w:p>
    <w:p w14:paraId="00F8B338" w14:textId="701FD80E" w:rsidR="002E2548" w:rsidRPr="00785C54" w:rsidRDefault="00097F33" w:rsidP="002E2548">
      <w:pPr>
        <w:pStyle w:val="ListParagraph"/>
        <w:numPr>
          <w:ilvl w:val="0"/>
          <w:numId w:val="1"/>
        </w:numPr>
        <w:rPr>
          <w:lang w:val="fr-FR"/>
        </w:rPr>
      </w:pPr>
      <w:r>
        <w:rPr>
          <w:lang w:val="fr-FR"/>
        </w:rPr>
        <w:t>Mettre en place une relation de</w:t>
      </w:r>
      <w:r w:rsidR="007775A7">
        <w:rPr>
          <w:lang w:val="fr-FR"/>
        </w:rPr>
        <w:t xml:space="preserve"> travail positive en donnant </w:t>
      </w:r>
      <w:r w:rsidR="001F66F0">
        <w:rPr>
          <w:lang w:val="fr-FR"/>
        </w:rPr>
        <w:t>le fondement</w:t>
      </w:r>
      <w:r w:rsidR="00396040">
        <w:rPr>
          <w:lang w:val="fr-FR"/>
        </w:rPr>
        <w:t xml:space="preserve"> en connaissance</w:t>
      </w:r>
      <w:r w:rsidR="001F66F0">
        <w:rPr>
          <w:lang w:val="fr-FR"/>
        </w:rPr>
        <w:t xml:space="preserve"> </w:t>
      </w:r>
      <w:r>
        <w:rPr>
          <w:lang w:val="fr-FR"/>
        </w:rPr>
        <w:t>sur la mission, les objectifs, les politiques, la structure organisationnelle et les fonctions</w:t>
      </w:r>
      <w:r w:rsidR="002E2548" w:rsidRPr="00785C54">
        <w:rPr>
          <w:lang w:val="fr-FR"/>
        </w:rPr>
        <w:t>;</w:t>
      </w:r>
      <w:r w:rsidR="002E2548" w:rsidRPr="00785C54">
        <w:rPr>
          <w:rFonts w:ascii="Calibri" w:hAnsi="Calibri" w:cs="Calibri"/>
          <w:lang w:val="fr-FR"/>
        </w:rPr>
        <w:t xml:space="preserve"> </w:t>
      </w:r>
    </w:p>
    <w:p w14:paraId="00F8B339" w14:textId="23E3271B" w:rsidR="002E2548" w:rsidRPr="00785C54" w:rsidRDefault="00BA2048" w:rsidP="002E2548">
      <w:pPr>
        <w:pStyle w:val="ListParagraph"/>
        <w:numPr>
          <w:ilvl w:val="0"/>
          <w:numId w:val="1"/>
        </w:numPr>
        <w:rPr>
          <w:lang w:val="fr-FR"/>
        </w:rPr>
      </w:pPr>
      <w:r>
        <w:rPr>
          <w:rFonts w:ascii="Calibri" w:hAnsi="Calibri" w:cs="Calibri"/>
          <w:lang w:val="fr-FR"/>
        </w:rPr>
        <w:t xml:space="preserve">et surtout être </w:t>
      </w:r>
      <w:r w:rsidR="009B69CD">
        <w:rPr>
          <w:rFonts w:ascii="Calibri" w:hAnsi="Calibri" w:cs="Calibri"/>
          <w:lang w:val="fr-FR"/>
        </w:rPr>
        <w:t>bien placé</w:t>
      </w:r>
      <w:r>
        <w:rPr>
          <w:rFonts w:ascii="Calibri" w:hAnsi="Calibri" w:cs="Calibri"/>
          <w:lang w:val="fr-FR"/>
        </w:rPr>
        <w:t>s</w:t>
      </w:r>
      <w:r w:rsidR="009B69CD">
        <w:rPr>
          <w:rFonts w:ascii="Calibri" w:hAnsi="Calibri" w:cs="Calibri"/>
          <w:lang w:val="fr-FR"/>
        </w:rPr>
        <w:t xml:space="preserve"> pour réussir.</w:t>
      </w:r>
      <w:r w:rsidR="002E2548" w:rsidRPr="00785C54">
        <w:rPr>
          <w:rFonts w:ascii="Calibri" w:hAnsi="Calibri" w:cs="Calibri"/>
          <w:lang w:val="fr-FR"/>
        </w:rPr>
        <w:t xml:space="preserve"> </w:t>
      </w:r>
    </w:p>
    <w:p w14:paraId="00F8B33A" w14:textId="67A2F911" w:rsidR="002E2548" w:rsidRPr="00785C54" w:rsidRDefault="005D4C7E" w:rsidP="002E2548">
      <w:pPr>
        <w:rPr>
          <w:lang w:val="fr-FR"/>
        </w:rPr>
      </w:pPr>
      <w:r>
        <w:rPr>
          <w:lang w:val="fr-FR"/>
        </w:rPr>
        <w:t>A</w:t>
      </w:r>
      <w:r w:rsidR="009B69CD">
        <w:rPr>
          <w:lang w:val="fr-FR"/>
        </w:rPr>
        <w:t xml:space="preserve"> long terme, l’objectif es</w:t>
      </w:r>
      <w:r w:rsidR="005E5C1A">
        <w:rPr>
          <w:lang w:val="fr-FR"/>
        </w:rPr>
        <w:t xml:space="preserve">t de contribuer à </w:t>
      </w:r>
      <w:r w:rsidR="009B69CD">
        <w:rPr>
          <w:lang w:val="fr-FR"/>
        </w:rPr>
        <w:t xml:space="preserve">retenir </w:t>
      </w:r>
      <w:r w:rsidR="005E5C1A">
        <w:rPr>
          <w:lang w:val="fr-FR"/>
        </w:rPr>
        <w:t xml:space="preserve">les nouveaux venus </w:t>
      </w:r>
      <w:r w:rsidR="009B69CD">
        <w:rPr>
          <w:lang w:val="fr-FR"/>
        </w:rPr>
        <w:t>au sein du PNUD.</w:t>
      </w:r>
      <w:r w:rsidR="002E2548" w:rsidRPr="00785C54">
        <w:rPr>
          <w:lang w:val="fr-FR"/>
        </w:rPr>
        <w:t xml:space="preserve"> </w:t>
      </w:r>
    </w:p>
    <w:p w14:paraId="01516531" w14:textId="5D7751B9" w:rsidR="00AB7292" w:rsidRPr="00785C54" w:rsidRDefault="00AB7292" w:rsidP="002E2548">
      <w:pPr>
        <w:rPr>
          <w:lang w:val="fr-FR"/>
        </w:rPr>
      </w:pPr>
    </w:p>
    <w:p w14:paraId="2050429E" w14:textId="5F26B6AE" w:rsidR="009B69CD" w:rsidRDefault="009B69CD" w:rsidP="00AB7292">
      <w:pPr>
        <w:rPr>
          <w:lang w:val="fr-FR"/>
        </w:rPr>
      </w:pPr>
      <w:r>
        <w:rPr>
          <w:lang w:val="fr-FR"/>
        </w:rPr>
        <w:t>Le PNUD utilise le te</w:t>
      </w:r>
      <w:r w:rsidR="005E5C1A">
        <w:rPr>
          <w:lang w:val="fr-FR"/>
        </w:rPr>
        <w:t>rme « Introduction</w:t>
      </w:r>
      <w:r>
        <w:rPr>
          <w:lang w:val="fr-FR"/>
        </w:rPr>
        <w:t> » co</w:t>
      </w:r>
      <w:r w:rsidR="005E5C1A">
        <w:rPr>
          <w:lang w:val="fr-FR"/>
        </w:rPr>
        <w:t>mme terme générique pour évoquer</w:t>
      </w:r>
      <w:r>
        <w:rPr>
          <w:lang w:val="fr-FR"/>
        </w:rPr>
        <w:t xml:space="preserve"> les trois étapes importantes de la première année </w:t>
      </w:r>
      <w:r w:rsidR="007775A7">
        <w:rPr>
          <w:lang w:val="fr-FR"/>
        </w:rPr>
        <w:t>d’un membre du personnel récemment nommé</w:t>
      </w:r>
      <w:r>
        <w:rPr>
          <w:lang w:val="fr-FR"/>
        </w:rPr>
        <w:t xml:space="preserve"> ou réaffecté. Ces étapes sont l’accueil, l’orientation et l’insertion, et se définissent comme suit :</w:t>
      </w:r>
    </w:p>
    <w:p w14:paraId="42F86B8B" w14:textId="164CFED7" w:rsidR="00AB7292" w:rsidRPr="00785C54" w:rsidRDefault="007775A7" w:rsidP="00AB7292">
      <w:pPr>
        <w:pStyle w:val="ListParagraph"/>
        <w:numPr>
          <w:ilvl w:val="0"/>
          <w:numId w:val="4"/>
        </w:numPr>
        <w:rPr>
          <w:lang w:val="fr-FR"/>
        </w:rPr>
      </w:pPr>
      <w:r>
        <w:rPr>
          <w:lang w:val="fr-FR"/>
        </w:rPr>
        <w:t xml:space="preserve">L’accueil </w:t>
      </w:r>
      <w:r w:rsidR="009B69CD">
        <w:rPr>
          <w:lang w:val="fr-FR"/>
        </w:rPr>
        <w:t>permet de deven</w:t>
      </w:r>
      <w:r>
        <w:rPr>
          <w:lang w:val="fr-FR"/>
        </w:rPr>
        <w:t>ir opérationnel au sein de son</w:t>
      </w:r>
      <w:r w:rsidR="009B69CD">
        <w:rPr>
          <w:lang w:val="fr-FR"/>
        </w:rPr>
        <w:t xml:space="preserve"> institution</w:t>
      </w:r>
      <w:r w:rsidR="00AB7292" w:rsidRPr="00785C54">
        <w:rPr>
          <w:lang w:val="fr-FR"/>
        </w:rPr>
        <w:t>;</w:t>
      </w:r>
    </w:p>
    <w:p w14:paraId="4F429BF2" w14:textId="1CD3F49F" w:rsidR="00AB7292" w:rsidRPr="00785C54" w:rsidRDefault="007775A7" w:rsidP="00AB7292">
      <w:pPr>
        <w:pStyle w:val="ListParagraph"/>
        <w:numPr>
          <w:ilvl w:val="0"/>
          <w:numId w:val="4"/>
        </w:numPr>
        <w:rPr>
          <w:lang w:val="fr-FR"/>
        </w:rPr>
      </w:pPr>
      <w:r>
        <w:rPr>
          <w:lang w:val="fr-FR"/>
        </w:rPr>
        <w:t xml:space="preserve">L’orientation </w:t>
      </w:r>
      <w:r w:rsidR="009B69CD">
        <w:rPr>
          <w:lang w:val="fr-FR"/>
        </w:rPr>
        <w:t>permet de deven</w:t>
      </w:r>
      <w:r>
        <w:rPr>
          <w:lang w:val="fr-FR"/>
        </w:rPr>
        <w:t>ir opérationnel au sein de son</w:t>
      </w:r>
      <w:r w:rsidR="009B69CD">
        <w:rPr>
          <w:lang w:val="fr-FR"/>
        </w:rPr>
        <w:t xml:space="preserve"> lieu d’affectation</w:t>
      </w:r>
      <w:r w:rsidR="00AB7292" w:rsidRPr="00785C54">
        <w:rPr>
          <w:lang w:val="fr-FR"/>
        </w:rPr>
        <w:t xml:space="preserve">; </w:t>
      </w:r>
      <w:r w:rsidR="009B69CD">
        <w:rPr>
          <w:lang w:val="fr-FR"/>
        </w:rPr>
        <w:t>et</w:t>
      </w:r>
    </w:p>
    <w:p w14:paraId="673AFFE1" w14:textId="64153144" w:rsidR="00AB7292" w:rsidRPr="00785C54" w:rsidRDefault="007775A7" w:rsidP="00AB7292">
      <w:pPr>
        <w:pStyle w:val="ListParagraph"/>
        <w:numPr>
          <w:ilvl w:val="0"/>
          <w:numId w:val="4"/>
        </w:numPr>
        <w:rPr>
          <w:lang w:val="fr-FR"/>
        </w:rPr>
      </w:pPr>
      <w:r>
        <w:rPr>
          <w:lang w:val="fr-FR"/>
        </w:rPr>
        <w:t xml:space="preserve">L’insertion </w:t>
      </w:r>
      <w:r w:rsidR="009B69CD">
        <w:rPr>
          <w:lang w:val="fr-FR"/>
        </w:rPr>
        <w:t>permet de</w:t>
      </w:r>
      <w:r>
        <w:rPr>
          <w:lang w:val="fr-FR"/>
        </w:rPr>
        <w:t xml:space="preserve"> devenir opérationnel dans son</w:t>
      </w:r>
      <w:r w:rsidR="009B69CD">
        <w:rPr>
          <w:lang w:val="fr-FR"/>
        </w:rPr>
        <w:t xml:space="preserve"> rôle</w:t>
      </w:r>
      <w:r w:rsidR="00AB7292" w:rsidRPr="00785C54">
        <w:rPr>
          <w:lang w:val="fr-FR"/>
        </w:rPr>
        <w:t>.</w:t>
      </w:r>
    </w:p>
    <w:p w14:paraId="0C8FCACC" w14:textId="1A77A444" w:rsidR="009B69CD" w:rsidRDefault="005E5C1A" w:rsidP="002E2548">
      <w:pPr>
        <w:pStyle w:val="NormalWeb"/>
        <w:ind w:right="150"/>
        <w:rPr>
          <w:rFonts w:ascii="Calibri" w:eastAsiaTheme="minorHAnsi" w:hAnsi="Calibri" w:cs="Calibri"/>
          <w:sz w:val="22"/>
          <w:szCs w:val="22"/>
          <w:lang w:val="fr-FR"/>
        </w:rPr>
      </w:pPr>
      <w:r>
        <w:rPr>
          <w:rFonts w:ascii="Calibri" w:eastAsiaTheme="minorHAnsi" w:hAnsi="Calibri" w:cs="Calibri"/>
          <w:sz w:val="22"/>
          <w:szCs w:val="22"/>
          <w:lang w:val="fr-FR"/>
        </w:rPr>
        <w:t>L’introduction</w:t>
      </w:r>
      <w:r w:rsidR="009B69CD">
        <w:rPr>
          <w:rFonts w:ascii="Calibri" w:eastAsiaTheme="minorHAnsi" w:hAnsi="Calibri" w:cs="Calibri"/>
          <w:sz w:val="22"/>
          <w:szCs w:val="22"/>
          <w:lang w:val="fr-FR"/>
        </w:rPr>
        <w:t xml:space="preserve"> ne commence et ne se termine pas le premier jour, la premiè</w:t>
      </w:r>
      <w:r w:rsidR="00C45064">
        <w:rPr>
          <w:rFonts w:ascii="Calibri" w:eastAsiaTheme="minorHAnsi" w:hAnsi="Calibri" w:cs="Calibri"/>
          <w:sz w:val="22"/>
          <w:szCs w:val="22"/>
          <w:lang w:val="fr-FR"/>
        </w:rPr>
        <w:t>re semaine ou le premier mois de travail du</w:t>
      </w:r>
      <w:r w:rsidR="009B69CD">
        <w:rPr>
          <w:rFonts w:ascii="Calibri" w:eastAsiaTheme="minorHAnsi" w:hAnsi="Calibri" w:cs="Calibri"/>
          <w:sz w:val="22"/>
          <w:szCs w:val="22"/>
          <w:lang w:val="fr-FR"/>
        </w:rPr>
        <w:t xml:space="preserve"> nouveau venu. C’est un processus continu au niveau de l’org</w:t>
      </w:r>
      <w:r w:rsidR="009128F9">
        <w:rPr>
          <w:rFonts w:ascii="Calibri" w:eastAsiaTheme="minorHAnsi" w:hAnsi="Calibri" w:cs="Calibri"/>
          <w:sz w:val="22"/>
          <w:szCs w:val="22"/>
          <w:lang w:val="fr-FR"/>
        </w:rPr>
        <w:t xml:space="preserve">anisation, </w:t>
      </w:r>
      <w:r w:rsidR="00F174E7">
        <w:rPr>
          <w:rFonts w:ascii="Calibri" w:eastAsiaTheme="minorHAnsi" w:hAnsi="Calibri" w:cs="Calibri"/>
          <w:sz w:val="22"/>
          <w:szCs w:val="22"/>
          <w:lang w:val="fr-FR"/>
        </w:rPr>
        <w:t>du lieu d’affectation</w:t>
      </w:r>
      <w:r w:rsidR="009128F9">
        <w:rPr>
          <w:rFonts w:ascii="Calibri" w:eastAsiaTheme="minorHAnsi" w:hAnsi="Calibri" w:cs="Calibri"/>
          <w:sz w:val="22"/>
          <w:szCs w:val="22"/>
          <w:lang w:val="fr-FR"/>
        </w:rPr>
        <w:t xml:space="preserve"> et de la fonction</w:t>
      </w:r>
      <w:r w:rsidR="009B69CD">
        <w:rPr>
          <w:rFonts w:ascii="Calibri" w:eastAsiaTheme="minorHAnsi" w:hAnsi="Calibri" w:cs="Calibri"/>
          <w:sz w:val="22"/>
          <w:szCs w:val="22"/>
          <w:lang w:val="fr-FR"/>
        </w:rPr>
        <w:t xml:space="preserve">, qui </w:t>
      </w:r>
      <w:r w:rsidR="007775A7">
        <w:rPr>
          <w:rFonts w:ascii="Calibri" w:eastAsiaTheme="minorHAnsi" w:hAnsi="Calibri" w:cs="Calibri"/>
          <w:sz w:val="22"/>
          <w:szCs w:val="22"/>
          <w:lang w:val="fr-FR"/>
        </w:rPr>
        <w:t>se prolonge</w:t>
      </w:r>
      <w:r w:rsidR="009128F9">
        <w:rPr>
          <w:rFonts w:ascii="Calibri" w:eastAsiaTheme="minorHAnsi" w:hAnsi="Calibri" w:cs="Calibri"/>
          <w:sz w:val="22"/>
          <w:szCs w:val="22"/>
          <w:lang w:val="fr-FR"/>
        </w:rPr>
        <w:t xml:space="preserve"> sur plusieurs mois, qui est mené à bien </w:t>
      </w:r>
      <w:r w:rsidR="005D4C7E">
        <w:rPr>
          <w:rFonts w:ascii="Calibri" w:eastAsiaTheme="minorHAnsi" w:hAnsi="Calibri" w:cs="Calibri"/>
          <w:sz w:val="22"/>
          <w:szCs w:val="22"/>
          <w:lang w:val="fr-FR"/>
        </w:rPr>
        <w:t>offrant des étapes de développement professionnel</w:t>
      </w:r>
      <w:r w:rsidR="009128F9">
        <w:rPr>
          <w:rFonts w:ascii="Calibri" w:eastAsiaTheme="minorHAnsi" w:hAnsi="Calibri" w:cs="Calibri"/>
          <w:sz w:val="22"/>
          <w:szCs w:val="22"/>
          <w:lang w:val="fr-FR"/>
        </w:rPr>
        <w:t xml:space="preserve"> et </w:t>
      </w:r>
      <w:r w:rsidR="005D4C7E">
        <w:rPr>
          <w:rFonts w:ascii="Calibri" w:eastAsiaTheme="minorHAnsi" w:hAnsi="Calibri" w:cs="Calibri"/>
          <w:sz w:val="22"/>
          <w:szCs w:val="22"/>
          <w:lang w:val="fr-FR"/>
        </w:rPr>
        <w:t xml:space="preserve">bien suivi </w:t>
      </w:r>
      <w:r w:rsidR="00C45064">
        <w:rPr>
          <w:rFonts w:ascii="Calibri" w:eastAsiaTheme="minorHAnsi" w:hAnsi="Calibri" w:cs="Calibri"/>
          <w:sz w:val="22"/>
          <w:szCs w:val="22"/>
          <w:lang w:val="fr-FR"/>
        </w:rPr>
        <w:t>tout au long de sa durée. Il ne peut être considéré comme achevé</w:t>
      </w:r>
      <w:r w:rsidR="009128F9">
        <w:rPr>
          <w:rFonts w:ascii="Calibri" w:eastAsiaTheme="minorHAnsi" w:hAnsi="Calibri" w:cs="Calibri"/>
          <w:sz w:val="22"/>
          <w:szCs w:val="22"/>
          <w:lang w:val="fr-FR"/>
        </w:rPr>
        <w:t xml:space="preserve"> que lorsque le nouveau venu a </w:t>
      </w:r>
      <w:r w:rsidR="00F174E7">
        <w:rPr>
          <w:rFonts w:ascii="Calibri" w:eastAsiaTheme="minorHAnsi" w:hAnsi="Calibri" w:cs="Calibri"/>
          <w:sz w:val="22"/>
          <w:szCs w:val="22"/>
          <w:lang w:val="fr-FR"/>
        </w:rPr>
        <w:t>accompli</w:t>
      </w:r>
      <w:r w:rsidR="00C45064">
        <w:rPr>
          <w:rFonts w:ascii="Calibri" w:eastAsiaTheme="minorHAnsi" w:hAnsi="Calibri" w:cs="Calibri"/>
          <w:sz w:val="22"/>
          <w:szCs w:val="22"/>
          <w:lang w:val="fr-FR"/>
        </w:rPr>
        <w:t xml:space="preserve"> avec succès toutes les étapes de l’introduction</w:t>
      </w:r>
      <w:r w:rsidR="007775A7">
        <w:rPr>
          <w:rFonts w:ascii="Calibri" w:eastAsiaTheme="minorHAnsi" w:hAnsi="Calibri" w:cs="Calibri"/>
          <w:sz w:val="22"/>
          <w:szCs w:val="22"/>
          <w:lang w:val="fr-FR"/>
        </w:rPr>
        <w:t>, s’est adapté positivement à son</w:t>
      </w:r>
      <w:r w:rsidR="009128F9">
        <w:rPr>
          <w:rFonts w:ascii="Calibri" w:eastAsiaTheme="minorHAnsi" w:hAnsi="Calibri" w:cs="Calibri"/>
          <w:sz w:val="22"/>
          <w:szCs w:val="22"/>
          <w:lang w:val="fr-FR"/>
        </w:rPr>
        <w:t xml:space="preserve"> lieu de travail et est en mesure d’avoir un impact durable dans ses fonctions et </w:t>
      </w:r>
      <w:r w:rsidR="0042329F">
        <w:rPr>
          <w:rFonts w:ascii="Calibri" w:eastAsiaTheme="minorHAnsi" w:hAnsi="Calibri" w:cs="Calibri"/>
          <w:sz w:val="22"/>
          <w:szCs w:val="22"/>
          <w:lang w:val="fr-FR"/>
        </w:rPr>
        <w:t xml:space="preserve">en tant que membre d’une </w:t>
      </w:r>
      <w:r w:rsidR="009128F9">
        <w:rPr>
          <w:rFonts w:ascii="Calibri" w:eastAsiaTheme="minorHAnsi" w:hAnsi="Calibri" w:cs="Calibri"/>
          <w:sz w:val="22"/>
          <w:szCs w:val="22"/>
          <w:lang w:val="fr-FR"/>
        </w:rPr>
        <w:t xml:space="preserve"> équipe. </w:t>
      </w:r>
    </w:p>
    <w:p w14:paraId="00F8B33C" w14:textId="3C0EE63B" w:rsidR="002E2548" w:rsidRPr="00785C54" w:rsidRDefault="007775A7" w:rsidP="002E2548">
      <w:pPr>
        <w:pStyle w:val="NormalWeb"/>
        <w:ind w:right="150"/>
        <w:rPr>
          <w:rFonts w:ascii="Calibri" w:eastAsiaTheme="minorHAnsi" w:hAnsi="Calibri" w:cs="Calibri"/>
          <w:sz w:val="22"/>
          <w:szCs w:val="22"/>
          <w:lang w:val="fr-FR"/>
        </w:rPr>
      </w:pPr>
      <w:r>
        <w:rPr>
          <w:rFonts w:ascii="Calibri" w:eastAsiaTheme="minorHAnsi" w:hAnsi="Calibri" w:cs="Calibri"/>
          <w:sz w:val="22"/>
          <w:szCs w:val="22"/>
          <w:lang w:val="fr-FR"/>
        </w:rPr>
        <w:t>A cette fin, la réussite de l’introduction dépend de</w:t>
      </w:r>
      <w:r w:rsidR="009128F9">
        <w:rPr>
          <w:rFonts w:ascii="Calibri" w:eastAsiaTheme="minorHAnsi" w:hAnsi="Calibri" w:cs="Calibri"/>
          <w:sz w:val="22"/>
          <w:szCs w:val="22"/>
          <w:lang w:val="fr-FR"/>
        </w:rPr>
        <w:t xml:space="preserve"> la réalisation de jalons spécifiques, dont certains sont étab</w:t>
      </w:r>
      <w:r w:rsidR="00BB14CF">
        <w:rPr>
          <w:rFonts w:ascii="Calibri" w:eastAsiaTheme="minorHAnsi" w:hAnsi="Calibri" w:cs="Calibri"/>
          <w:sz w:val="22"/>
          <w:szCs w:val="22"/>
          <w:lang w:val="fr-FR"/>
        </w:rPr>
        <w:t xml:space="preserve">lis par la </w:t>
      </w:r>
      <w:r w:rsidR="00E070D8">
        <w:rPr>
          <w:rFonts w:ascii="Calibri" w:eastAsiaTheme="minorHAnsi" w:hAnsi="Calibri" w:cs="Calibri"/>
          <w:sz w:val="22"/>
          <w:szCs w:val="22"/>
          <w:lang w:val="fr-FR"/>
        </w:rPr>
        <w:t>check-list</w:t>
      </w:r>
      <w:r w:rsidR="00C45064">
        <w:rPr>
          <w:rFonts w:ascii="Calibri" w:eastAsiaTheme="minorHAnsi" w:hAnsi="Calibri" w:cs="Calibri"/>
          <w:sz w:val="22"/>
          <w:szCs w:val="22"/>
          <w:lang w:val="fr-FR"/>
        </w:rPr>
        <w:t>,</w:t>
      </w:r>
      <w:r w:rsidR="00BB14CF">
        <w:rPr>
          <w:rFonts w:ascii="Calibri" w:eastAsiaTheme="minorHAnsi" w:hAnsi="Calibri" w:cs="Calibri"/>
          <w:sz w:val="22"/>
          <w:szCs w:val="22"/>
          <w:lang w:val="fr-FR"/>
        </w:rPr>
        <w:t xml:space="preserve"> </w:t>
      </w:r>
      <w:r>
        <w:rPr>
          <w:rFonts w:ascii="Calibri" w:eastAsiaTheme="minorHAnsi" w:hAnsi="Calibri" w:cs="Calibri"/>
          <w:sz w:val="22"/>
          <w:szCs w:val="22"/>
          <w:lang w:val="fr-FR"/>
        </w:rPr>
        <w:t>et d’autres</w:t>
      </w:r>
      <w:r w:rsidR="00BB14CF">
        <w:rPr>
          <w:rFonts w:ascii="Calibri" w:eastAsiaTheme="minorHAnsi" w:hAnsi="Calibri" w:cs="Calibri"/>
          <w:sz w:val="22"/>
          <w:szCs w:val="22"/>
          <w:lang w:val="fr-FR"/>
        </w:rPr>
        <w:t xml:space="preserve"> par le </w:t>
      </w:r>
      <w:r w:rsidR="0042329F">
        <w:rPr>
          <w:rFonts w:ascii="Calibri" w:eastAsiaTheme="minorHAnsi" w:hAnsi="Calibri" w:cs="Calibri"/>
          <w:sz w:val="22"/>
          <w:szCs w:val="22"/>
          <w:lang w:val="fr-FR"/>
        </w:rPr>
        <w:t>superviseur</w:t>
      </w:r>
      <w:r w:rsidR="00BB14CF">
        <w:rPr>
          <w:rFonts w:ascii="Calibri" w:eastAsiaTheme="minorHAnsi" w:hAnsi="Calibri" w:cs="Calibri"/>
          <w:sz w:val="22"/>
          <w:szCs w:val="22"/>
          <w:lang w:val="fr-FR"/>
        </w:rPr>
        <w:t>, en accord avec le nouveau venu.</w:t>
      </w:r>
    </w:p>
    <w:p w14:paraId="00F8B33E" w14:textId="77777777" w:rsidR="002E2548" w:rsidRPr="00785C54" w:rsidRDefault="002E2548" w:rsidP="000B7F37">
      <w:pPr>
        <w:rPr>
          <w:lang w:val="fr-FR"/>
        </w:rPr>
      </w:pPr>
    </w:p>
    <w:p w14:paraId="00F8B33F" w14:textId="640CF97C" w:rsidR="00A60364" w:rsidRPr="00785C54" w:rsidRDefault="00BB14CF" w:rsidP="00A60364">
      <w:pPr>
        <w:rPr>
          <w:b/>
          <w:i/>
          <w:lang w:val="fr-FR"/>
        </w:rPr>
      </w:pPr>
      <w:r>
        <w:rPr>
          <w:b/>
          <w:i/>
          <w:lang w:val="fr-FR"/>
        </w:rPr>
        <w:lastRenderedPageBreak/>
        <w:t>Pourquoi l’</w:t>
      </w:r>
      <w:r w:rsidR="00C45064">
        <w:rPr>
          <w:b/>
          <w:i/>
          <w:lang w:val="fr-FR"/>
        </w:rPr>
        <w:t>introduction</w:t>
      </w:r>
      <w:r>
        <w:rPr>
          <w:b/>
          <w:i/>
          <w:lang w:val="fr-FR"/>
        </w:rPr>
        <w:t xml:space="preserve"> est-elle importante </w:t>
      </w:r>
      <w:r w:rsidR="00A60364" w:rsidRPr="00785C54">
        <w:rPr>
          <w:b/>
          <w:i/>
          <w:lang w:val="fr-FR"/>
        </w:rPr>
        <w:t>?</w:t>
      </w:r>
    </w:p>
    <w:p w14:paraId="00F8B340" w14:textId="77777777" w:rsidR="00A60364" w:rsidRPr="00785C54" w:rsidRDefault="00A60364" w:rsidP="000B7F37">
      <w:pPr>
        <w:rPr>
          <w:b/>
          <w:lang w:val="fr-FR"/>
        </w:rPr>
      </w:pPr>
    </w:p>
    <w:p w14:paraId="64316BD8" w14:textId="4F2FD68B" w:rsidR="00BB14CF" w:rsidRDefault="00BB14CF" w:rsidP="00860095">
      <w:pPr>
        <w:rPr>
          <w:lang w:val="fr-FR"/>
        </w:rPr>
      </w:pPr>
      <w:r>
        <w:rPr>
          <w:lang w:val="fr-FR"/>
        </w:rPr>
        <w:t xml:space="preserve">Les statistiques montrent que </w:t>
      </w:r>
      <w:r w:rsidR="00C45064">
        <w:rPr>
          <w:lang w:val="fr-FR"/>
        </w:rPr>
        <w:t xml:space="preserve">c’est au cours des 18 premiers mois suivant leur recrutement que </w:t>
      </w:r>
      <w:r>
        <w:rPr>
          <w:lang w:val="fr-FR"/>
        </w:rPr>
        <w:t xml:space="preserve">les employés sont les plus susceptibles de quitter une organisation. </w:t>
      </w:r>
      <w:r w:rsidR="007775A7">
        <w:rPr>
          <w:lang w:val="fr-FR"/>
        </w:rPr>
        <w:t>Il est donc primordial de f</w:t>
      </w:r>
      <w:r>
        <w:rPr>
          <w:lang w:val="fr-FR"/>
        </w:rPr>
        <w:t xml:space="preserve">aire bonne impression </w:t>
      </w:r>
      <w:r w:rsidR="00C45064">
        <w:rPr>
          <w:lang w:val="fr-FR"/>
        </w:rPr>
        <w:t>dès le départ. L’introduction</w:t>
      </w:r>
      <w:r>
        <w:rPr>
          <w:lang w:val="fr-FR"/>
        </w:rPr>
        <w:t xml:space="preserve"> efficace des employés sert quatre objectifs interdépendants :</w:t>
      </w:r>
    </w:p>
    <w:p w14:paraId="04C1381B" w14:textId="77777777" w:rsidR="00BB14CF" w:rsidRDefault="00BB14CF" w:rsidP="00860095">
      <w:pPr>
        <w:rPr>
          <w:lang w:val="fr-FR"/>
        </w:rPr>
      </w:pPr>
    </w:p>
    <w:p w14:paraId="00F8B343" w14:textId="120BBDF6" w:rsidR="00860095" w:rsidRPr="00785C54" w:rsidRDefault="00BB14CF" w:rsidP="00860095">
      <w:pPr>
        <w:pStyle w:val="ListParagraph"/>
        <w:numPr>
          <w:ilvl w:val="0"/>
          <w:numId w:val="3"/>
        </w:numPr>
        <w:rPr>
          <w:lang w:val="fr-FR"/>
        </w:rPr>
      </w:pPr>
      <w:r>
        <w:rPr>
          <w:lang w:val="fr-FR"/>
        </w:rPr>
        <w:t>Cela bâtit votre</w:t>
      </w:r>
      <w:r w:rsidR="00860095" w:rsidRPr="00785C54">
        <w:rPr>
          <w:lang w:val="fr-FR"/>
        </w:rPr>
        <w:t xml:space="preserve"> </w:t>
      </w:r>
      <w:r>
        <w:rPr>
          <w:b/>
          <w:lang w:val="fr-FR"/>
        </w:rPr>
        <w:t>ré</w:t>
      </w:r>
      <w:r w:rsidR="00860095" w:rsidRPr="00785C54">
        <w:rPr>
          <w:b/>
          <w:lang w:val="fr-FR"/>
        </w:rPr>
        <w:t>putation</w:t>
      </w:r>
      <w:r>
        <w:rPr>
          <w:lang w:val="fr-FR"/>
        </w:rPr>
        <w:t xml:space="preserve"> en tant qu’employeur </w:t>
      </w:r>
      <w:r w:rsidR="005273C5">
        <w:rPr>
          <w:lang w:val="fr-FR"/>
        </w:rPr>
        <w:t>prévenant, proposant une bonne formation, doté d’une gestion claire et d’une organisation forte.</w:t>
      </w:r>
      <w:r w:rsidR="00860095" w:rsidRPr="00785C54">
        <w:rPr>
          <w:lang w:val="fr-FR"/>
        </w:rPr>
        <w:t xml:space="preserve"> </w:t>
      </w:r>
    </w:p>
    <w:p w14:paraId="00F8B344" w14:textId="79467AF1" w:rsidR="00860095" w:rsidRPr="00785C54" w:rsidRDefault="005273C5" w:rsidP="00860095">
      <w:pPr>
        <w:pStyle w:val="ListParagraph"/>
        <w:numPr>
          <w:ilvl w:val="0"/>
          <w:numId w:val="3"/>
        </w:numPr>
        <w:rPr>
          <w:lang w:val="fr-FR"/>
        </w:rPr>
      </w:pPr>
      <w:r>
        <w:rPr>
          <w:lang w:val="fr-FR"/>
        </w:rPr>
        <w:t xml:space="preserve">Cela amène plus vite les nouveaux venus </w:t>
      </w:r>
      <w:r w:rsidR="002C6649">
        <w:rPr>
          <w:lang w:val="fr-FR"/>
        </w:rPr>
        <w:t>récemment nommés</w:t>
      </w:r>
      <w:r>
        <w:rPr>
          <w:lang w:val="fr-FR"/>
        </w:rPr>
        <w:t xml:space="preserve"> ou réaffectés à des degrés de </w:t>
      </w:r>
      <w:r>
        <w:rPr>
          <w:b/>
          <w:lang w:val="fr-FR"/>
        </w:rPr>
        <w:t xml:space="preserve">productivité </w:t>
      </w:r>
      <w:r>
        <w:rPr>
          <w:lang w:val="fr-FR"/>
        </w:rPr>
        <w:t>efficace</w:t>
      </w:r>
      <w:r w:rsidR="007775A7">
        <w:rPr>
          <w:lang w:val="fr-FR"/>
        </w:rPr>
        <w:t>s</w:t>
      </w:r>
      <w:r w:rsidR="00860095" w:rsidRPr="00785C54">
        <w:rPr>
          <w:lang w:val="fr-FR"/>
        </w:rPr>
        <w:t xml:space="preserve">. </w:t>
      </w:r>
    </w:p>
    <w:p w14:paraId="00F8B345" w14:textId="38F3D1C1" w:rsidR="00860095" w:rsidRPr="00785C54" w:rsidRDefault="005273C5" w:rsidP="00860095">
      <w:pPr>
        <w:pStyle w:val="ListParagraph"/>
        <w:numPr>
          <w:ilvl w:val="0"/>
          <w:numId w:val="3"/>
        </w:numPr>
        <w:rPr>
          <w:lang w:val="fr-FR"/>
        </w:rPr>
      </w:pPr>
      <w:r>
        <w:rPr>
          <w:lang w:val="fr-FR"/>
        </w:rPr>
        <w:t xml:space="preserve">Cela permet de constituer une </w:t>
      </w:r>
      <w:r>
        <w:rPr>
          <w:b/>
          <w:lang w:val="fr-FR"/>
        </w:rPr>
        <w:t>équipe soudée</w:t>
      </w:r>
      <w:r w:rsidR="007775A7">
        <w:rPr>
          <w:lang w:val="fr-FR"/>
        </w:rPr>
        <w:t>, ce qui augmente</w:t>
      </w:r>
      <w:r>
        <w:rPr>
          <w:lang w:val="fr-FR"/>
        </w:rPr>
        <w:t xml:space="preserve"> la productivité de chacun</w:t>
      </w:r>
      <w:r w:rsidR="00860095" w:rsidRPr="00785C54">
        <w:rPr>
          <w:lang w:val="fr-FR"/>
        </w:rPr>
        <w:t>.</w:t>
      </w:r>
    </w:p>
    <w:p w14:paraId="00F8B346" w14:textId="38315E4F" w:rsidR="00860095" w:rsidRPr="00785C54" w:rsidRDefault="005273C5" w:rsidP="00860095">
      <w:pPr>
        <w:pStyle w:val="ListParagraph"/>
        <w:numPr>
          <w:ilvl w:val="0"/>
          <w:numId w:val="3"/>
        </w:numPr>
        <w:rPr>
          <w:lang w:val="fr-FR"/>
        </w:rPr>
      </w:pPr>
      <w:r>
        <w:rPr>
          <w:lang w:val="fr-FR"/>
        </w:rPr>
        <w:t xml:space="preserve">Cela contribue à </w:t>
      </w:r>
      <w:r w:rsidR="00860095" w:rsidRPr="00785C54">
        <w:rPr>
          <w:b/>
          <w:lang w:val="fr-FR"/>
        </w:rPr>
        <w:t>ret</w:t>
      </w:r>
      <w:r>
        <w:rPr>
          <w:b/>
          <w:lang w:val="fr-FR"/>
        </w:rPr>
        <w:t>enir</w:t>
      </w:r>
      <w:r>
        <w:rPr>
          <w:lang w:val="fr-FR"/>
        </w:rPr>
        <w:t xml:space="preserve"> nos nou</w:t>
      </w:r>
      <w:r w:rsidR="007775A7">
        <w:rPr>
          <w:lang w:val="fr-FR"/>
        </w:rPr>
        <w:t>veaux venus, réduisant ainsi les coûts de roulement de notre</w:t>
      </w:r>
      <w:r>
        <w:rPr>
          <w:lang w:val="fr-FR"/>
        </w:rPr>
        <w:t xml:space="preserve"> personnel</w:t>
      </w:r>
      <w:r w:rsidR="00860095" w:rsidRPr="00785C54">
        <w:rPr>
          <w:lang w:val="fr-FR"/>
        </w:rPr>
        <w:t xml:space="preserve">. </w:t>
      </w:r>
    </w:p>
    <w:p w14:paraId="00F8B347" w14:textId="77777777" w:rsidR="00A60364" w:rsidRPr="00785C54" w:rsidRDefault="00A60364" w:rsidP="000B7F37">
      <w:pPr>
        <w:rPr>
          <w:b/>
          <w:lang w:val="fr-FR"/>
        </w:rPr>
      </w:pPr>
    </w:p>
    <w:p w14:paraId="00F8B348" w14:textId="22A32A12" w:rsidR="002E2548" w:rsidRPr="00785C54" w:rsidRDefault="005273C5" w:rsidP="000B7F37">
      <w:pPr>
        <w:rPr>
          <w:b/>
          <w:i/>
          <w:lang w:val="fr-FR"/>
        </w:rPr>
      </w:pPr>
      <w:r>
        <w:rPr>
          <w:b/>
          <w:i/>
          <w:lang w:val="fr-FR"/>
        </w:rPr>
        <w:t xml:space="preserve">Votre rôle en tant que </w:t>
      </w:r>
      <w:r w:rsidR="00244C4E">
        <w:rPr>
          <w:b/>
          <w:i/>
          <w:lang w:val="fr-FR"/>
        </w:rPr>
        <w:t>superviseur</w:t>
      </w:r>
    </w:p>
    <w:p w14:paraId="00F8B349" w14:textId="77777777" w:rsidR="002E2548" w:rsidRPr="00785C54" w:rsidRDefault="002E2548" w:rsidP="000B7F37">
      <w:pPr>
        <w:rPr>
          <w:lang w:val="fr-FR"/>
        </w:rPr>
      </w:pPr>
    </w:p>
    <w:p w14:paraId="00F8B34A" w14:textId="6891B6B3" w:rsidR="006D7E8D" w:rsidRPr="00785C54" w:rsidRDefault="005273C5" w:rsidP="006D7E8D">
      <w:pPr>
        <w:rPr>
          <w:lang w:val="fr-FR"/>
        </w:rPr>
      </w:pPr>
      <w:r>
        <w:rPr>
          <w:lang w:val="fr-FR"/>
        </w:rPr>
        <w:t>L’</w:t>
      </w:r>
      <w:r w:rsidR="00C45064">
        <w:rPr>
          <w:lang w:val="fr-FR"/>
        </w:rPr>
        <w:t>introduction</w:t>
      </w:r>
      <w:r w:rsidR="00B2649A">
        <w:rPr>
          <w:lang w:val="fr-FR"/>
        </w:rPr>
        <w:t xml:space="preserve"> n’est réussie que lorsqu’elle est menée par le</w:t>
      </w:r>
      <w:r>
        <w:rPr>
          <w:lang w:val="fr-FR"/>
        </w:rPr>
        <w:t xml:space="preserve"> </w:t>
      </w:r>
      <w:r w:rsidR="00244C4E">
        <w:rPr>
          <w:lang w:val="fr-FR"/>
        </w:rPr>
        <w:t>superviseur</w:t>
      </w:r>
      <w:r>
        <w:rPr>
          <w:lang w:val="fr-FR"/>
        </w:rPr>
        <w:t xml:space="preserve"> et </w:t>
      </w:r>
      <w:r w:rsidR="00B2649A">
        <w:rPr>
          <w:lang w:val="fr-FR"/>
        </w:rPr>
        <w:t xml:space="preserve">que </w:t>
      </w:r>
      <w:r w:rsidR="00A038D3">
        <w:rPr>
          <w:lang w:val="fr-FR"/>
        </w:rPr>
        <w:t>le</w:t>
      </w:r>
      <w:r w:rsidR="007775A7">
        <w:rPr>
          <w:lang w:val="fr-FR"/>
        </w:rPr>
        <w:t xml:space="preserve"> Point focal des ressources humaines</w:t>
      </w:r>
      <w:r>
        <w:rPr>
          <w:lang w:val="fr-FR"/>
        </w:rPr>
        <w:t xml:space="preserve"> </w:t>
      </w:r>
      <w:r w:rsidR="00B2649A">
        <w:rPr>
          <w:lang w:val="fr-FR"/>
        </w:rPr>
        <w:t>est activement impliqué.</w:t>
      </w:r>
    </w:p>
    <w:p w14:paraId="00F8B34B" w14:textId="77777777" w:rsidR="006D7E8D" w:rsidRDefault="006D7E8D" w:rsidP="002E2548">
      <w:pPr>
        <w:rPr>
          <w:lang w:val="fr-FR"/>
        </w:rPr>
      </w:pPr>
    </w:p>
    <w:p w14:paraId="635226DE" w14:textId="5E020B6B" w:rsidR="00B2649A" w:rsidRDefault="00B2649A" w:rsidP="002E2548">
      <w:pPr>
        <w:rPr>
          <w:lang w:val="fr-FR"/>
        </w:rPr>
      </w:pPr>
      <w:r>
        <w:rPr>
          <w:lang w:val="fr-FR"/>
        </w:rPr>
        <w:t xml:space="preserve">En tant que </w:t>
      </w:r>
      <w:r w:rsidR="00244C4E">
        <w:rPr>
          <w:lang w:val="fr-FR"/>
        </w:rPr>
        <w:t>superviseur</w:t>
      </w:r>
      <w:r w:rsidR="00F174E7">
        <w:rPr>
          <w:lang w:val="fr-FR"/>
        </w:rPr>
        <w:t xml:space="preserve"> d’un nouveau venu</w:t>
      </w:r>
      <w:r>
        <w:rPr>
          <w:lang w:val="fr-FR"/>
        </w:rPr>
        <w:t>, , vous êtes censé</w:t>
      </w:r>
      <w:r w:rsidR="007B30FC">
        <w:rPr>
          <w:lang w:val="fr-FR"/>
        </w:rPr>
        <w:t xml:space="preserve"> prendre soin de la</w:t>
      </w:r>
      <w:r>
        <w:rPr>
          <w:lang w:val="fr-FR"/>
        </w:rPr>
        <w:t xml:space="preserve"> </w:t>
      </w:r>
      <w:r w:rsidR="007B30FC">
        <w:rPr>
          <w:lang w:val="fr-FR"/>
        </w:rPr>
        <w:t>gestion du personnel pour tous les membres d</w:t>
      </w:r>
      <w:r w:rsidR="007775A7">
        <w:rPr>
          <w:lang w:val="fr-FR"/>
        </w:rPr>
        <w:t>e votre équipe, dès le moment</w:t>
      </w:r>
      <w:r w:rsidR="007B30FC">
        <w:rPr>
          <w:lang w:val="fr-FR"/>
        </w:rPr>
        <w:t xml:space="preserve"> où vous les recrutez. En tant que tel, l’une de vos responsabilités les plus importantes est </w:t>
      </w:r>
      <w:r w:rsidR="00FA6765">
        <w:rPr>
          <w:lang w:val="fr-FR"/>
        </w:rPr>
        <w:t xml:space="preserve">d’introduire </w:t>
      </w:r>
      <w:r w:rsidR="007B30FC">
        <w:rPr>
          <w:lang w:val="fr-FR"/>
        </w:rPr>
        <w:t>tout n</w:t>
      </w:r>
      <w:r w:rsidR="007775A7">
        <w:rPr>
          <w:lang w:val="fr-FR"/>
        </w:rPr>
        <w:t>ouveau venu nouvellement nommé</w:t>
      </w:r>
      <w:r w:rsidR="007B30FC">
        <w:rPr>
          <w:lang w:val="fr-FR"/>
        </w:rPr>
        <w:t xml:space="preserve"> ou réaffecté</w:t>
      </w:r>
      <w:r w:rsidR="00736241">
        <w:rPr>
          <w:lang w:val="fr-FR"/>
        </w:rPr>
        <w:t xml:space="preserve"> au PNUD</w:t>
      </w:r>
      <w:r w:rsidR="007B30FC">
        <w:rPr>
          <w:lang w:val="fr-FR"/>
        </w:rPr>
        <w:t>. C’est la meilleure occasion de démontrer aux nouveaux venus qu’ils ont fait le bon choix en acceptant leur poste, en renforçant leur motivation et leur engagement envers l’organisation. L’accueil et l’</w:t>
      </w:r>
      <w:r w:rsidR="00C45064">
        <w:rPr>
          <w:lang w:val="fr-FR"/>
        </w:rPr>
        <w:t>introduction</w:t>
      </w:r>
      <w:r w:rsidR="007775A7">
        <w:rPr>
          <w:lang w:val="fr-FR"/>
        </w:rPr>
        <w:t xml:space="preserve"> des nouveaux venus au sein de</w:t>
      </w:r>
      <w:r w:rsidR="007B30FC">
        <w:rPr>
          <w:lang w:val="fr-FR"/>
        </w:rPr>
        <w:t xml:space="preserve"> votre équipe </w:t>
      </w:r>
      <w:r w:rsidR="007775A7">
        <w:rPr>
          <w:lang w:val="fr-FR"/>
        </w:rPr>
        <w:t xml:space="preserve">constituent la meilleure occasion de </w:t>
      </w:r>
      <w:r w:rsidR="007B30FC">
        <w:rPr>
          <w:lang w:val="fr-FR"/>
        </w:rPr>
        <w:t>poser les fondations d’une relation de travail excellente et fructueuse</w:t>
      </w:r>
      <w:r w:rsidR="00EC2C86">
        <w:rPr>
          <w:lang w:val="fr-FR"/>
        </w:rPr>
        <w:t>, où vous jouerez un rôle-clé pour assurer leur succès.</w:t>
      </w:r>
    </w:p>
    <w:p w14:paraId="0044A51E" w14:textId="61AA0510" w:rsidR="00B2649A" w:rsidRPr="00785C54" w:rsidRDefault="00B2649A" w:rsidP="002E2548">
      <w:pPr>
        <w:rPr>
          <w:lang w:val="fr-FR"/>
        </w:rPr>
      </w:pPr>
      <w:r>
        <w:rPr>
          <w:lang w:val="fr-FR"/>
        </w:rPr>
        <w:t xml:space="preserve"> </w:t>
      </w:r>
    </w:p>
    <w:p w14:paraId="00F8B34D" w14:textId="7EBC96A9" w:rsidR="006D7E8D" w:rsidRPr="00785C54" w:rsidRDefault="00EC2C86" w:rsidP="006D7E8D">
      <w:pPr>
        <w:rPr>
          <w:lang w:val="fr-FR"/>
        </w:rPr>
      </w:pPr>
      <w:r>
        <w:rPr>
          <w:lang w:val="fr-FR"/>
        </w:rPr>
        <w:t xml:space="preserve">Votre rôle est d’assurer que </w:t>
      </w:r>
      <w:r w:rsidR="00C45064">
        <w:rPr>
          <w:lang w:val="fr-FR"/>
        </w:rPr>
        <w:t xml:space="preserve">le nouveau </w:t>
      </w:r>
      <w:r w:rsidR="007775A7">
        <w:rPr>
          <w:lang w:val="fr-FR"/>
        </w:rPr>
        <w:t>venu récemment nommé ou réaffecté bénéficie d</w:t>
      </w:r>
      <w:r w:rsidR="00F434EF">
        <w:rPr>
          <w:lang w:val="fr-FR"/>
        </w:rPr>
        <w:t>’</w:t>
      </w:r>
      <w:r w:rsidR="007775A7">
        <w:rPr>
          <w:lang w:val="fr-FR"/>
        </w:rPr>
        <w:t xml:space="preserve">un </w:t>
      </w:r>
      <w:r w:rsidR="00F434EF">
        <w:rPr>
          <w:lang w:val="fr-FR"/>
        </w:rPr>
        <w:t>accueil approprié sur le</w:t>
      </w:r>
      <w:r w:rsidR="007775A7">
        <w:rPr>
          <w:lang w:val="fr-FR"/>
        </w:rPr>
        <w:t xml:space="preserve"> lieu de travail ; qu’il</w:t>
      </w:r>
      <w:r w:rsidR="00F434EF">
        <w:rPr>
          <w:lang w:val="fr-FR"/>
        </w:rPr>
        <w:t xml:space="preserve"> est intégré dans l’équipe et introduit aux principales parties prenantes ; </w:t>
      </w:r>
      <w:r w:rsidR="00523BE0">
        <w:rPr>
          <w:lang w:val="fr-FR"/>
        </w:rPr>
        <w:t xml:space="preserve">se familiarise avec le bureau – les programmes/le travail ainsi que l’espace physique, et son espace de travail ; </w:t>
      </w:r>
      <w:r w:rsidR="00AE1C18">
        <w:rPr>
          <w:lang w:val="fr-FR"/>
        </w:rPr>
        <w:t>reçoit</w:t>
      </w:r>
      <w:r w:rsidR="00523BE0">
        <w:rPr>
          <w:lang w:val="fr-FR"/>
        </w:rPr>
        <w:t xml:space="preserve"> l’accès à tous les systèmes nécessaires et </w:t>
      </w:r>
      <w:r w:rsidR="00AE1C18">
        <w:rPr>
          <w:lang w:val="fr-FR"/>
        </w:rPr>
        <w:t>connait leur respective fonctionnalité</w:t>
      </w:r>
      <w:r w:rsidR="00523BE0">
        <w:rPr>
          <w:lang w:val="fr-FR"/>
        </w:rPr>
        <w:t> ; comprend son rôle au sein de l’organis</w:t>
      </w:r>
      <w:r w:rsidR="007775A7">
        <w:rPr>
          <w:lang w:val="fr-FR"/>
        </w:rPr>
        <w:t>ation dans son ensemble, et au sein de</w:t>
      </w:r>
      <w:r w:rsidR="00523BE0">
        <w:rPr>
          <w:lang w:val="fr-FR"/>
        </w:rPr>
        <w:t xml:space="preserve"> son bureau </w:t>
      </w:r>
      <w:r w:rsidR="007775A7">
        <w:rPr>
          <w:lang w:val="fr-FR"/>
        </w:rPr>
        <w:t xml:space="preserve">en particulier </w:t>
      </w:r>
      <w:r w:rsidR="00523BE0">
        <w:rPr>
          <w:lang w:val="fr-FR"/>
        </w:rPr>
        <w:t xml:space="preserve">… </w:t>
      </w:r>
      <w:r w:rsidR="00AE1C18">
        <w:rPr>
          <w:lang w:val="fr-FR"/>
        </w:rPr>
        <w:t>En général</w:t>
      </w:r>
      <w:r w:rsidR="00523BE0">
        <w:rPr>
          <w:lang w:val="fr-FR"/>
        </w:rPr>
        <w:t>, vous devez ass</w:t>
      </w:r>
      <w:r w:rsidR="007775A7">
        <w:rPr>
          <w:lang w:val="fr-FR"/>
        </w:rPr>
        <w:t>urer que le nouveau venu récemment nommé</w:t>
      </w:r>
      <w:r w:rsidR="00523BE0">
        <w:rPr>
          <w:lang w:val="fr-FR"/>
        </w:rPr>
        <w:t xml:space="preserve"> ou réaffecté</w:t>
      </w:r>
      <w:r w:rsidR="007775A7">
        <w:rPr>
          <w:lang w:val="fr-FR"/>
        </w:rPr>
        <w:t xml:space="preserve"> a le sentiment qu’il se trouve </w:t>
      </w:r>
      <w:r w:rsidR="00523BE0">
        <w:rPr>
          <w:lang w:val="fr-FR"/>
        </w:rPr>
        <w:t>au bon endroit.</w:t>
      </w:r>
    </w:p>
    <w:p w14:paraId="00F8B34F" w14:textId="77777777" w:rsidR="006D7E8D" w:rsidRDefault="006D7E8D" w:rsidP="006D7E8D">
      <w:pPr>
        <w:rPr>
          <w:lang w:val="fr-FR"/>
        </w:rPr>
      </w:pPr>
    </w:p>
    <w:p w14:paraId="727B1B58" w14:textId="4E8953E6" w:rsidR="00523BE0" w:rsidRPr="00785C54" w:rsidRDefault="007775A7" w:rsidP="006D7E8D">
      <w:pPr>
        <w:rPr>
          <w:lang w:val="fr-FR"/>
        </w:rPr>
      </w:pPr>
      <w:r>
        <w:rPr>
          <w:lang w:val="fr-FR"/>
        </w:rPr>
        <w:t xml:space="preserve">La </w:t>
      </w:r>
      <w:r w:rsidR="00E070D8">
        <w:rPr>
          <w:lang w:val="fr-FR"/>
        </w:rPr>
        <w:t xml:space="preserve">check-list </w:t>
      </w:r>
      <w:r w:rsidR="00523BE0">
        <w:rPr>
          <w:lang w:val="fr-FR"/>
        </w:rPr>
        <w:t xml:space="preserve">d’introduction vise à faciliter le processus, en renforçant son efficacité et sa systématisation. Elle a été conçue pour orienter le nouveau venu, le </w:t>
      </w:r>
      <w:r w:rsidR="00E070D8">
        <w:rPr>
          <w:lang w:val="fr-FR"/>
        </w:rPr>
        <w:t>superviseur</w:t>
      </w:r>
      <w:r w:rsidR="00523BE0">
        <w:rPr>
          <w:lang w:val="fr-FR"/>
        </w:rPr>
        <w:t xml:space="preserve">, le </w:t>
      </w:r>
      <w:r>
        <w:rPr>
          <w:lang w:val="fr-FR"/>
        </w:rPr>
        <w:t>Point focal des ressources humaines</w:t>
      </w:r>
      <w:r w:rsidR="00523BE0">
        <w:rPr>
          <w:lang w:val="fr-FR"/>
        </w:rPr>
        <w:t xml:space="preserve"> et </w:t>
      </w:r>
      <w:r w:rsidR="00E070D8">
        <w:rPr>
          <w:lang w:val="fr-FR"/>
        </w:rPr>
        <w:t>autres parties</w:t>
      </w:r>
      <w:r w:rsidR="00A077DA">
        <w:rPr>
          <w:lang w:val="fr-FR"/>
        </w:rPr>
        <w:t xml:space="preserve"> aux </w:t>
      </w:r>
      <w:r w:rsidR="00E070D8">
        <w:rPr>
          <w:lang w:val="fr-FR"/>
        </w:rPr>
        <w:t xml:space="preserve">objectives des </w:t>
      </w:r>
      <w:r w:rsidR="00A077DA">
        <w:rPr>
          <w:lang w:val="fr-FR"/>
        </w:rPr>
        <w:t xml:space="preserve">étapes </w:t>
      </w:r>
      <w:r w:rsidR="00E070D8">
        <w:rPr>
          <w:lang w:val="fr-FR"/>
        </w:rPr>
        <w:t xml:space="preserve">différentes : la phase </w:t>
      </w:r>
      <w:r w:rsidR="00A077DA">
        <w:rPr>
          <w:lang w:val="fr-FR"/>
        </w:rPr>
        <w:t xml:space="preserve">précédant </w:t>
      </w:r>
      <w:r w:rsidR="00E070D8">
        <w:rPr>
          <w:lang w:val="fr-FR"/>
        </w:rPr>
        <w:t>l’</w:t>
      </w:r>
      <w:r w:rsidR="00A077DA">
        <w:rPr>
          <w:lang w:val="fr-FR"/>
        </w:rPr>
        <w:t xml:space="preserve">arrivée, </w:t>
      </w:r>
      <w:r w:rsidR="00E070D8">
        <w:rPr>
          <w:lang w:val="fr-FR"/>
        </w:rPr>
        <w:t xml:space="preserve">le </w:t>
      </w:r>
      <w:r w:rsidR="00A077DA">
        <w:rPr>
          <w:lang w:val="fr-FR"/>
        </w:rPr>
        <w:t xml:space="preserve">premier jour, la première semaine et </w:t>
      </w:r>
      <w:r w:rsidR="00E070D8">
        <w:rPr>
          <w:lang w:val="fr-FR"/>
        </w:rPr>
        <w:t xml:space="preserve">le </w:t>
      </w:r>
      <w:r w:rsidR="00A077DA">
        <w:rPr>
          <w:lang w:val="fr-FR"/>
        </w:rPr>
        <w:t>premier mois.</w:t>
      </w:r>
    </w:p>
    <w:p w14:paraId="00F8B351" w14:textId="77777777" w:rsidR="00495E96" w:rsidRPr="00785C54" w:rsidRDefault="00495E96" w:rsidP="000B7F37">
      <w:pPr>
        <w:rPr>
          <w:b/>
          <w:u w:val="single"/>
          <w:lang w:val="fr-FR"/>
        </w:rPr>
      </w:pPr>
    </w:p>
    <w:p w14:paraId="4EB0C5B1" w14:textId="08A70409" w:rsidR="00A077DA" w:rsidRDefault="009E1D57" w:rsidP="00F713FB">
      <w:pPr>
        <w:rPr>
          <w:lang w:val="fr-FR"/>
        </w:rPr>
      </w:pPr>
      <w:r>
        <w:rPr>
          <w:lang w:val="fr-FR"/>
        </w:rPr>
        <w:t xml:space="preserve">La </w:t>
      </w:r>
      <w:r w:rsidR="00E070D8">
        <w:rPr>
          <w:lang w:val="fr-FR"/>
        </w:rPr>
        <w:t>check-list d’introduction</w:t>
      </w:r>
      <w:r w:rsidR="00A077DA">
        <w:rPr>
          <w:lang w:val="fr-FR"/>
        </w:rPr>
        <w:t xml:space="preserve"> fournit un modèle. Il est de votre responsabilité de lancer le processus </w:t>
      </w:r>
      <w:r w:rsidR="002152C0">
        <w:rPr>
          <w:lang w:val="fr-FR"/>
        </w:rPr>
        <w:t>d’adaptation</w:t>
      </w:r>
      <w:r w:rsidR="00A077DA">
        <w:rPr>
          <w:lang w:val="fr-FR"/>
        </w:rPr>
        <w:t xml:space="preserve"> dès que la date d’entrée en fonction est convenue, en vue d’assurer </w:t>
      </w:r>
      <w:r w:rsidR="002152C0">
        <w:rPr>
          <w:lang w:val="fr-FR"/>
        </w:rPr>
        <w:t>que la check list réponde à</w:t>
      </w:r>
      <w:r w:rsidR="00A077DA">
        <w:rPr>
          <w:lang w:val="fr-FR"/>
        </w:rPr>
        <w:t xml:space="preserve"> la situation et les besoins particuliers de v</w:t>
      </w:r>
      <w:r>
        <w:rPr>
          <w:lang w:val="fr-FR"/>
        </w:rPr>
        <w:t>otre bureau. Faites-</w:t>
      </w:r>
      <w:r w:rsidR="00E43A3F">
        <w:rPr>
          <w:lang w:val="fr-FR"/>
        </w:rPr>
        <w:t xml:space="preserve">le en collaboration avec d’autres </w:t>
      </w:r>
      <w:r w:rsidR="002152C0">
        <w:rPr>
          <w:lang w:val="fr-FR"/>
        </w:rPr>
        <w:t xml:space="preserve">points focaux </w:t>
      </w:r>
      <w:r w:rsidR="00E43A3F">
        <w:rPr>
          <w:lang w:val="fr-FR"/>
        </w:rPr>
        <w:t xml:space="preserve">impliqués dans le processus, en vue d’assurer qu’ils seront en mesure de jouer leur rôle, </w:t>
      </w:r>
      <w:r>
        <w:rPr>
          <w:lang w:val="fr-FR"/>
        </w:rPr>
        <w:t xml:space="preserve">en </w:t>
      </w:r>
      <w:r w:rsidR="00E43A3F">
        <w:rPr>
          <w:lang w:val="fr-FR"/>
        </w:rPr>
        <w:t>consacrant le temps nécessaire à l’accueil et à l’orientation du nouveau</w:t>
      </w:r>
      <w:r>
        <w:rPr>
          <w:lang w:val="fr-FR"/>
        </w:rPr>
        <w:t xml:space="preserve"> venu </w:t>
      </w:r>
      <w:r w:rsidR="00E43A3F">
        <w:rPr>
          <w:lang w:val="fr-FR"/>
        </w:rPr>
        <w:t xml:space="preserve">et </w:t>
      </w:r>
      <w:r>
        <w:rPr>
          <w:lang w:val="fr-FR"/>
        </w:rPr>
        <w:t xml:space="preserve">en </w:t>
      </w:r>
      <w:r w:rsidR="00E43A3F">
        <w:rPr>
          <w:lang w:val="fr-FR"/>
        </w:rPr>
        <w:lastRenderedPageBreak/>
        <w:t>préparant les docum</w:t>
      </w:r>
      <w:r>
        <w:rPr>
          <w:lang w:val="fr-FR"/>
        </w:rPr>
        <w:t xml:space="preserve">ents administratifs </w:t>
      </w:r>
      <w:r w:rsidR="00E43A3F">
        <w:rPr>
          <w:lang w:val="fr-FR"/>
        </w:rPr>
        <w:t>et les documents d’information</w:t>
      </w:r>
      <w:r>
        <w:rPr>
          <w:lang w:val="fr-FR"/>
        </w:rPr>
        <w:t xml:space="preserve"> nécessaires</w:t>
      </w:r>
      <w:r w:rsidR="00E43A3F">
        <w:rPr>
          <w:lang w:val="fr-FR"/>
        </w:rPr>
        <w:t xml:space="preserve">. Veuillez également noter que les étapes marquées d’un astérisque sont jugées essentielles pour la réussite de l’introduction, tandis que les autres sont utiles mais non cruciales. Toutefois, la plupart des mesures sont jugées essentielles, et </w:t>
      </w:r>
      <w:r>
        <w:rPr>
          <w:lang w:val="fr-FR"/>
        </w:rPr>
        <w:t xml:space="preserve">l’adaptation pourra se faire essentiellement aux niveaux du </w:t>
      </w:r>
      <w:r w:rsidR="00E43A3F">
        <w:rPr>
          <w:lang w:val="fr-FR"/>
        </w:rPr>
        <w:t>calendrier, d</w:t>
      </w:r>
      <w:r>
        <w:rPr>
          <w:lang w:val="fr-FR"/>
        </w:rPr>
        <w:t>e l</w:t>
      </w:r>
      <w:r w:rsidR="00E43A3F">
        <w:rPr>
          <w:lang w:val="fr-FR"/>
        </w:rPr>
        <w:t>’ordonnancement, de</w:t>
      </w:r>
      <w:r>
        <w:rPr>
          <w:lang w:val="fr-FR"/>
        </w:rPr>
        <w:t>s</w:t>
      </w:r>
      <w:r w:rsidR="00E43A3F">
        <w:rPr>
          <w:lang w:val="fr-FR"/>
        </w:rPr>
        <w:t xml:space="preserve"> </w:t>
      </w:r>
      <w:r w:rsidR="002152C0">
        <w:rPr>
          <w:lang w:val="fr-FR"/>
        </w:rPr>
        <w:t xml:space="preserve">points focaux </w:t>
      </w:r>
      <w:r w:rsidR="00E43A3F">
        <w:rPr>
          <w:lang w:val="fr-FR"/>
        </w:rPr>
        <w:t xml:space="preserve">et </w:t>
      </w:r>
      <w:r w:rsidR="002152C0">
        <w:rPr>
          <w:lang w:val="fr-FR"/>
        </w:rPr>
        <w:t>votre façon de faire.</w:t>
      </w:r>
      <w:r w:rsidR="00E43A3F">
        <w:rPr>
          <w:lang w:val="fr-FR"/>
        </w:rPr>
        <w:t xml:space="preserve"> </w:t>
      </w:r>
    </w:p>
    <w:p w14:paraId="00F8B352" w14:textId="67E72B10" w:rsidR="00F713FB" w:rsidRDefault="00F713FB" w:rsidP="00F713FB">
      <w:pPr>
        <w:rPr>
          <w:lang w:val="fr-FR"/>
        </w:rPr>
      </w:pPr>
    </w:p>
    <w:p w14:paraId="2A6C04F1" w14:textId="37B6EB83" w:rsidR="00E43A3F" w:rsidRPr="00785C54" w:rsidRDefault="00E43A3F" w:rsidP="00F713FB">
      <w:pPr>
        <w:rPr>
          <w:lang w:val="fr-FR"/>
        </w:rPr>
      </w:pPr>
      <w:r>
        <w:rPr>
          <w:lang w:val="fr-FR"/>
        </w:rPr>
        <w:t>Idéalement, vous devez vous trouver</w:t>
      </w:r>
      <w:r w:rsidR="000D5D33">
        <w:rPr>
          <w:lang w:val="fr-FR"/>
        </w:rPr>
        <w:t xml:space="preserve"> au bureau le jour de l’entrée en fonction. Si cela n’est pas possible et si la date d’entrée en fonction ne peut pas être changée en vue d’assurer votre présence, vous devez déléguer la responsabilité à quelqu’un du bureau qui sera en mesure de vous remplacer complètement au cours du processus d’introduction du nouveau venu</w:t>
      </w:r>
      <w:r w:rsidR="009E1D57">
        <w:rPr>
          <w:lang w:val="fr-FR"/>
        </w:rPr>
        <w:t>,</w:t>
      </w:r>
      <w:r w:rsidR="000D5D33">
        <w:rPr>
          <w:lang w:val="fr-FR"/>
        </w:rPr>
        <w:t xml:space="preserve"> jusqu’à votre retour. Vous serez toutefois tenu pour responsable des résultats.</w:t>
      </w:r>
    </w:p>
    <w:p w14:paraId="00F8B355" w14:textId="77777777" w:rsidR="007309EB" w:rsidRDefault="007309EB" w:rsidP="00F713FB">
      <w:pPr>
        <w:rPr>
          <w:lang w:val="fr-FR"/>
        </w:rPr>
      </w:pPr>
    </w:p>
    <w:p w14:paraId="3C25911D" w14:textId="0A527450" w:rsidR="000D5D33" w:rsidRPr="00785C54" w:rsidRDefault="000D5D33" w:rsidP="00F713FB">
      <w:pPr>
        <w:rPr>
          <w:lang w:val="fr-FR"/>
        </w:rPr>
      </w:pPr>
      <w:r>
        <w:rPr>
          <w:lang w:val="fr-FR"/>
        </w:rPr>
        <w:t xml:space="preserve">En fonction des ressources disponibles, vous pouvez vouloir envisager d’identifier un « camarade » ou un « collègue homologue » au sein de votre </w:t>
      </w:r>
      <w:r w:rsidR="003C7481">
        <w:rPr>
          <w:lang w:val="fr-FR"/>
        </w:rPr>
        <w:t>équipe</w:t>
      </w:r>
      <w:r>
        <w:rPr>
          <w:lang w:val="fr-FR"/>
        </w:rPr>
        <w:t>. Cette personne doit être motivée et engagée en fa</w:t>
      </w:r>
      <w:r w:rsidR="009E1D57">
        <w:rPr>
          <w:lang w:val="fr-FR"/>
        </w:rPr>
        <w:t>veur du PNUD et du travail qu’elle</w:t>
      </w:r>
      <w:r>
        <w:rPr>
          <w:lang w:val="fr-FR"/>
        </w:rPr>
        <w:t xml:space="preserve"> réa</w:t>
      </w:r>
      <w:r w:rsidR="009E1D57">
        <w:rPr>
          <w:lang w:val="fr-FR"/>
        </w:rPr>
        <w:t>lise sur le terrain, et être désireuse</w:t>
      </w:r>
      <w:r>
        <w:rPr>
          <w:lang w:val="fr-FR"/>
        </w:rPr>
        <w:t xml:space="preserve"> d’aider de manière informelle et d’orienter le nouveau venu </w:t>
      </w:r>
      <w:r w:rsidR="00847D1E">
        <w:rPr>
          <w:lang w:val="fr-FR"/>
        </w:rPr>
        <w:t>concernant toute question liée à son installation et à l’introduction. Il n’est pas nécessaire que cette personne possède toutes les réponses, mais elle est censée savoir vers qui o</w:t>
      </w:r>
      <w:r w:rsidR="009E1D57">
        <w:rPr>
          <w:lang w:val="fr-FR"/>
        </w:rPr>
        <w:t>rienter le nouveau venu pour toute question</w:t>
      </w:r>
      <w:r w:rsidR="00847D1E">
        <w:rPr>
          <w:lang w:val="fr-FR"/>
        </w:rPr>
        <w:t>.</w:t>
      </w:r>
    </w:p>
    <w:p w14:paraId="00F8B357" w14:textId="77777777" w:rsidR="008A3A6A" w:rsidRPr="00785C54" w:rsidRDefault="008A3A6A" w:rsidP="00F713FB">
      <w:pPr>
        <w:rPr>
          <w:lang w:val="fr-FR"/>
        </w:rPr>
      </w:pPr>
    </w:p>
    <w:p w14:paraId="5ACE7EDD" w14:textId="02DDAE93" w:rsidR="00847D1E" w:rsidRDefault="00847D1E">
      <w:pPr>
        <w:rPr>
          <w:lang w:val="fr-FR"/>
        </w:rPr>
      </w:pPr>
      <w:r>
        <w:rPr>
          <w:lang w:val="fr-FR"/>
        </w:rPr>
        <w:t xml:space="preserve">Si la réussite de l’introduction d’un nouveau membre de votre équipe est de votre responsabilité, et que vous serez tenu pour responsable de celle-ci, il faut savoir que vous n’êtes pas le seul dans ce processus, et que l’organisation sera à vos côtés afin de vous apporter </w:t>
      </w:r>
      <w:r w:rsidR="009E1D57">
        <w:rPr>
          <w:lang w:val="fr-FR"/>
        </w:rPr>
        <w:t xml:space="preserve">tout </w:t>
      </w:r>
      <w:r>
        <w:rPr>
          <w:lang w:val="fr-FR"/>
        </w:rPr>
        <w:t>l’appui nécessaire dont vous pourriez avoir besoin. Merci à l’avance de vous charger de ce processus crucial.</w:t>
      </w:r>
    </w:p>
    <w:p w14:paraId="00F8B359" w14:textId="77777777" w:rsidR="00C033A0" w:rsidRPr="00785C54" w:rsidRDefault="00C033A0">
      <w:pPr>
        <w:rPr>
          <w:lang w:val="fr-FR"/>
        </w:rPr>
      </w:pPr>
    </w:p>
    <w:p w14:paraId="00F8B35A" w14:textId="77777777" w:rsidR="00C033A0" w:rsidRPr="00785C54" w:rsidRDefault="00C033A0" w:rsidP="00C033A0">
      <w:pPr>
        <w:rPr>
          <w:b/>
          <w:i/>
          <w:lang w:val="fr-FR"/>
        </w:rPr>
      </w:pPr>
    </w:p>
    <w:p w14:paraId="00F8B35B" w14:textId="1BDA6508" w:rsidR="00C033A0" w:rsidRPr="00785C54" w:rsidRDefault="00847D1E" w:rsidP="00C033A0">
      <w:pPr>
        <w:rPr>
          <w:b/>
          <w:i/>
          <w:lang w:val="fr-FR"/>
        </w:rPr>
      </w:pPr>
      <w:r>
        <w:rPr>
          <w:b/>
          <w:i/>
          <w:lang w:val="fr-FR"/>
        </w:rPr>
        <w:t xml:space="preserve">Votre rôle en tant que </w:t>
      </w:r>
      <w:r w:rsidR="007775A7">
        <w:rPr>
          <w:b/>
          <w:i/>
          <w:lang w:val="fr-FR"/>
        </w:rPr>
        <w:t>Point focal des ressources humaines</w:t>
      </w:r>
    </w:p>
    <w:p w14:paraId="00F8B35C" w14:textId="77777777" w:rsidR="00C033A0" w:rsidRPr="00785C54" w:rsidRDefault="00C033A0">
      <w:pPr>
        <w:rPr>
          <w:lang w:val="fr-FR"/>
        </w:rPr>
      </w:pPr>
    </w:p>
    <w:p w14:paraId="363E74D7" w14:textId="64289143" w:rsidR="00847D1E" w:rsidRDefault="00847D1E" w:rsidP="00351B25">
      <w:pPr>
        <w:rPr>
          <w:lang w:val="fr-FR"/>
        </w:rPr>
      </w:pPr>
      <w:r>
        <w:rPr>
          <w:lang w:val="fr-FR"/>
        </w:rPr>
        <w:t xml:space="preserve">En tant que </w:t>
      </w:r>
      <w:r w:rsidR="007775A7">
        <w:rPr>
          <w:lang w:val="fr-FR"/>
        </w:rPr>
        <w:t>Point focal des ressources humaines</w:t>
      </w:r>
      <w:r w:rsidR="00226305">
        <w:rPr>
          <w:lang w:val="fr-FR"/>
        </w:rPr>
        <w:t>, l’introduction d’un nouveau venu récemment nommé</w:t>
      </w:r>
      <w:r w:rsidR="009E1D57">
        <w:rPr>
          <w:lang w:val="fr-FR"/>
        </w:rPr>
        <w:t xml:space="preserve"> ou réaffecté est une</w:t>
      </w:r>
      <w:r w:rsidR="002C6649">
        <w:rPr>
          <w:lang w:val="fr-FR"/>
        </w:rPr>
        <w:t xml:space="preserve"> responsabilité essentielle et pertinente que vous devez assumer au PNUD. Votre rôle est d’assurer que le nouveau venu récemment nommé ou réaffecté reçoit un accueil approprié sur le lieu de travail, remplit les documents administratifs nécessaires, comprend les politiques </w:t>
      </w:r>
      <w:r w:rsidR="007F0BF3">
        <w:rPr>
          <w:lang w:val="fr-FR"/>
        </w:rPr>
        <w:t>du PNUD en matière de ressources humaines qui le concernent, et est conscient des ressources, droits et obligations qui sont celles d’un nouveau venu au PNUD.</w:t>
      </w:r>
    </w:p>
    <w:p w14:paraId="1E65AA3C" w14:textId="77777777" w:rsidR="007F0BF3" w:rsidRDefault="007F0BF3" w:rsidP="00351B25">
      <w:pPr>
        <w:rPr>
          <w:lang w:val="fr-FR"/>
        </w:rPr>
      </w:pPr>
    </w:p>
    <w:p w14:paraId="3D408D59" w14:textId="405D53BF" w:rsidR="007F0BF3" w:rsidRDefault="007F0BF3" w:rsidP="00351B25">
      <w:pPr>
        <w:rPr>
          <w:lang w:val="fr-FR"/>
        </w:rPr>
      </w:pPr>
      <w:r>
        <w:rPr>
          <w:lang w:val="fr-FR"/>
        </w:rPr>
        <w:t xml:space="preserve">Dès que vous êtes avisé du recrutement/réaffectation d’un nouveau venu dans votre bureau, </w:t>
      </w:r>
      <w:r w:rsidR="00016969">
        <w:rPr>
          <w:lang w:val="fr-FR"/>
        </w:rPr>
        <w:t>il est recommandé que vous réserviez</w:t>
      </w:r>
      <w:r w:rsidR="00016969" w:rsidRPr="00016969">
        <w:rPr>
          <w:lang w:val="fr-FR"/>
        </w:rPr>
        <w:t xml:space="preserve"> </w:t>
      </w:r>
      <w:r w:rsidR="00016969">
        <w:rPr>
          <w:lang w:val="fr-FR"/>
        </w:rPr>
        <w:t>dans votre calendrier</w:t>
      </w:r>
      <w:r w:rsidR="009E1D57">
        <w:rPr>
          <w:lang w:val="fr-FR"/>
        </w:rPr>
        <w:t xml:space="preserve"> le temps nécessaire</w:t>
      </w:r>
      <w:r w:rsidR="00016969">
        <w:rPr>
          <w:lang w:val="fr-FR"/>
        </w:rPr>
        <w:t xml:space="preserve"> pour </w:t>
      </w:r>
      <w:r>
        <w:rPr>
          <w:lang w:val="fr-FR"/>
        </w:rPr>
        <w:t>l’accueil et</w:t>
      </w:r>
      <w:r w:rsidR="009E1D57">
        <w:rPr>
          <w:lang w:val="fr-FR"/>
        </w:rPr>
        <w:t xml:space="preserve"> </w:t>
      </w:r>
      <w:r>
        <w:rPr>
          <w:lang w:val="fr-FR"/>
        </w:rPr>
        <w:t xml:space="preserve">l’orientation du nouveau venu, ainsi </w:t>
      </w:r>
      <w:r w:rsidR="00016969">
        <w:rPr>
          <w:lang w:val="fr-FR"/>
        </w:rPr>
        <w:t xml:space="preserve">que pour </w:t>
      </w:r>
      <w:r>
        <w:rPr>
          <w:lang w:val="fr-FR"/>
        </w:rPr>
        <w:t xml:space="preserve">la préparation des documents nécessaires et des documents d’informations. </w:t>
      </w:r>
      <w:r w:rsidR="00016969">
        <w:rPr>
          <w:lang w:val="fr-FR"/>
        </w:rPr>
        <w:t xml:space="preserve">Il est suggéré que vous </w:t>
      </w:r>
      <w:r>
        <w:rPr>
          <w:lang w:val="fr-FR"/>
        </w:rPr>
        <w:t>discut</w:t>
      </w:r>
      <w:r w:rsidR="00016969">
        <w:rPr>
          <w:lang w:val="fr-FR"/>
        </w:rPr>
        <w:t>iez avec le superviseur du nouveau venu</w:t>
      </w:r>
      <w:r>
        <w:rPr>
          <w:lang w:val="fr-FR"/>
        </w:rPr>
        <w:t xml:space="preserve"> </w:t>
      </w:r>
      <w:r w:rsidR="00016969">
        <w:rPr>
          <w:lang w:val="fr-FR"/>
        </w:rPr>
        <w:t>vos</w:t>
      </w:r>
      <w:r>
        <w:rPr>
          <w:lang w:val="fr-FR"/>
        </w:rPr>
        <w:t xml:space="preserve"> responsabilités quant à </w:t>
      </w:r>
      <w:r w:rsidR="00016969">
        <w:rPr>
          <w:lang w:val="fr-FR"/>
        </w:rPr>
        <w:t xml:space="preserve">l’introduction du nouveau personnel comme elles sont décrites dans la check-list et comment vous allez les assumer. ; </w:t>
      </w:r>
      <w:r w:rsidR="009E1D57">
        <w:rPr>
          <w:lang w:val="fr-FR"/>
        </w:rPr>
        <w:t xml:space="preserve"> </w:t>
      </w:r>
      <w:r w:rsidR="00016969">
        <w:rPr>
          <w:lang w:val="fr-FR"/>
        </w:rPr>
        <w:t>Une fois</w:t>
      </w:r>
      <w:r w:rsidR="009E1D57">
        <w:rPr>
          <w:lang w:val="fr-FR"/>
        </w:rPr>
        <w:t xml:space="preserve"> la </w:t>
      </w:r>
      <w:r w:rsidR="00E070D8">
        <w:rPr>
          <w:lang w:val="fr-FR"/>
        </w:rPr>
        <w:t>check-list</w:t>
      </w:r>
      <w:r>
        <w:rPr>
          <w:lang w:val="fr-FR"/>
        </w:rPr>
        <w:t xml:space="preserve"> </w:t>
      </w:r>
      <w:r w:rsidR="00016969">
        <w:rPr>
          <w:lang w:val="fr-FR"/>
        </w:rPr>
        <w:t>sera</w:t>
      </w:r>
      <w:r w:rsidR="009E1D57">
        <w:rPr>
          <w:lang w:val="fr-FR"/>
        </w:rPr>
        <w:t xml:space="preserve"> </w:t>
      </w:r>
      <w:r>
        <w:rPr>
          <w:lang w:val="fr-FR"/>
        </w:rPr>
        <w:t>adaptée et finalisée</w:t>
      </w:r>
      <w:r w:rsidR="00016969">
        <w:rPr>
          <w:lang w:val="fr-FR"/>
        </w:rPr>
        <w:t xml:space="preserve"> pour répondre aux besoins spécifiques de l’office</w:t>
      </w:r>
      <w:r>
        <w:rPr>
          <w:lang w:val="fr-FR"/>
        </w:rPr>
        <w:t xml:space="preserve">, </w:t>
      </w:r>
      <w:r w:rsidR="00016969">
        <w:rPr>
          <w:lang w:val="fr-FR"/>
        </w:rPr>
        <w:t>vous ajoutez votre nom et fonction derrière les responsabilités que vous allez</w:t>
      </w:r>
      <w:r w:rsidR="004B5A4F">
        <w:rPr>
          <w:lang w:val="fr-FR"/>
        </w:rPr>
        <w:t xml:space="preserve"> assumer</w:t>
      </w:r>
      <w:r>
        <w:rPr>
          <w:lang w:val="fr-FR"/>
        </w:rPr>
        <w:t xml:space="preserve">. </w:t>
      </w:r>
    </w:p>
    <w:p w14:paraId="00F8B35E" w14:textId="77777777" w:rsidR="00351B25" w:rsidRPr="00785C54" w:rsidRDefault="00351B25" w:rsidP="00351B25">
      <w:pPr>
        <w:rPr>
          <w:lang w:val="fr-FR"/>
        </w:rPr>
      </w:pPr>
    </w:p>
    <w:p w14:paraId="00F8B360" w14:textId="70ABE9F9" w:rsidR="00894984" w:rsidRPr="00785C54" w:rsidRDefault="007F0BF3" w:rsidP="00351B25">
      <w:pPr>
        <w:rPr>
          <w:lang w:val="fr-FR"/>
        </w:rPr>
      </w:pPr>
      <w:r>
        <w:rPr>
          <w:lang w:val="fr-FR"/>
        </w:rPr>
        <w:t>Merci à l’avance de collaborer à ce processus crucial.</w:t>
      </w:r>
    </w:p>
    <w:p w14:paraId="00F8B362" w14:textId="77777777" w:rsidR="00351B25" w:rsidRPr="00785C54" w:rsidRDefault="00351B25" w:rsidP="00351B25">
      <w:pPr>
        <w:rPr>
          <w:lang w:val="fr-FR"/>
        </w:rPr>
      </w:pPr>
    </w:p>
    <w:p w14:paraId="00F8B363" w14:textId="77777777" w:rsidR="00351B25" w:rsidRPr="00785C54" w:rsidRDefault="00351B25" w:rsidP="00351B25">
      <w:pPr>
        <w:rPr>
          <w:lang w:val="fr-FR"/>
        </w:rPr>
      </w:pPr>
    </w:p>
    <w:p w14:paraId="00F8B364" w14:textId="77777777" w:rsidR="00351B25" w:rsidRPr="00785C54" w:rsidRDefault="00351B25">
      <w:pPr>
        <w:rPr>
          <w:lang w:val="fr-FR"/>
        </w:rPr>
      </w:pPr>
    </w:p>
    <w:sectPr w:rsidR="00351B25" w:rsidRPr="00785C5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F7CCF" w14:textId="77777777" w:rsidR="00583F34" w:rsidRDefault="00583F34" w:rsidP="000B7F37">
      <w:r>
        <w:separator/>
      </w:r>
    </w:p>
  </w:endnote>
  <w:endnote w:type="continuationSeparator" w:id="0">
    <w:p w14:paraId="7CCCA1A6" w14:textId="77777777" w:rsidR="00583F34" w:rsidRDefault="00583F34" w:rsidP="000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941922"/>
      <w:docPartObj>
        <w:docPartGallery w:val="Page Numbers (Bottom of Page)"/>
        <w:docPartUnique/>
      </w:docPartObj>
    </w:sdtPr>
    <w:sdtEndPr>
      <w:rPr>
        <w:noProof/>
      </w:rPr>
    </w:sdtEndPr>
    <w:sdtContent>
      <w:p w14:paraId="00F8B36B" w14:textId="77777777" w:rsidR="00617B78" w:rsidRDefault="00617B78">
        <w:pPr>
          <w:pStyle w:val="Footer"/>
        </w:pPr>
        <w:r>
          <w:fldChar w:fldCharType="begin"/>
        </w:r>
        <w:r>
          <w:instrText xml:space="preserve"> PAGE   \* MERGEFORMAT </w:instrText>
        </w:r>
        <w:r>
          <w:fldChar w:fldCharType="separate"/>
        </w:r>
        <w:r w:rsidR="00C1173A">
          <w:rPr>
            <w:noProof/>
          </w:rPr>
          <w:t>1</w:t>
        </w:r>
        <w:r>
          <w:rPr>
            <w:noProof/>
          </w:rPr>
          <w:fldChar w:fldCharType="end"/>
        </w:r>
      </w:p>
    </w:sdtContent>
  </w:sdt>
  <w:p w14:paraId="00F8B36C" w14:textId="77777777" w:rsidR="00617B78" w:rsidRDefault="00617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3DE04" w14:textId="77777777" w:rsidR="00583F34" w:rsidRDefault="00583F34" w:rsidP="000B7F37">
      <w:r>
        <w:separator/>
      </w:r>
    </w:p>
  </w:footnote>
  <w:footnote w:type="continuationSeparator" w:id="0">
    <w:p w14:paraId="650DCF0A" w14:textId="77777777" w:rsidR="00583F34" w:rsidRDefault="00583F34" w:rsidP="000B7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8B369" w14:textId="4BC60464" w:rsidR="00617B78" w:rsidRPr="00363EAB" w:rsidRDefault="00617B78" w:rsidP="00785C54">
    <w:pPr>
      <w:tabs>
        <w:tab w:val="left" w:pos="1728"/>
        <w:tab w:val="center" w:pos="4680"/>
      </w:tabs>
      <w:rPr>
        <w:rFonts w:asciiTheme="minorHAnsi" w:hAnsiTheme="minorHAnsi" w:cstheme="minorHAnsi"/>
        <w:b/>
        <w:sz w:val="28"/>
        <w:szCs w:val="28"/>
        <w:u w:val="single"/>
      </w:rPr>
    </w:pPr>
    <w:r w:rsidRPr="00617B78">
      <w:rPr>
        <w:rFonts w:asciiTheme="minorHAnsi" w:hAnsiTheme="minorHAnsi" w:cstheme="minorHAnsi"/>
        <w:sz w:val="28"/>
        <w:szCs w:val="28"/>
      </w:rPr>
      <w:tab/>
    </w:r>
    <w:r w:rsidRPr="00617B78">
      <w:rPr>
        <w:rFonts w:asciiTheme="minorHAnsi" w:hAnsiTheme="minorHAnsi" w:cstheme="minorHAnsi"/>
        <w:sz w:val="28"/>
        <w:szCs w:val="28"/>
      </w:rPr>
      <w:tab/>
    </w:r>
    <w:r>
      <w:rPr>
        <w:rFonts w:asciiTheme="minorHAnsi" w:hAnsiTheme="minorHAnsi" w:cstheme="minorHAnsi"/>
        <w:b/>
        <w:sz w:val="28"/>
        <w:szCs w:val="28"/>
        <w:u w:val="single"/>
      </w:rPr>
      <w:t>Directives d’Introduction</w:t>
    </w:r>
  </w:p>
  <w:p w14:paraId="00F8B36A" w14:textId="77777777" w:rsidR="00617B78" w:rsidRDefault="00617B78">
    <w:pPr>
      <w:pStyle w:val="Header"/>
    </w:pPr>
    <w:r>
      <w:rPr>
        <w:noProof/>
        <w:lang w:val="en-GB" w:eastAsia="en-GB"/>
      </w:rPr>
      <w:drawing>
        <wp:anchor distT="0" distB="0" distL="114300" distR="114300" simplePos="0" relativeHeight="251663360" behindDoc="1" locked="0" layoutInCell="1" allowOverlap="1" wp14:anchorId="00F8B36D" wp14:editId="00F8B36E">
          <wp:simplePos x="0" y="0"/>
          <wp:positionH relativeFrom="column">
            <wp:posOffset>5904865</wp:posOffset>
          </wp:positionH>
          <wp:positionV relativeFrom="paragraph">
            <wp:posOffset>-180975</wp:posOffset>
          </wp:positionV>
          <wp:extent cx="581025" cy="1117356"/>
          <wp:effectExtent l="0" t="0" r="0" b="6985"/>
          <wp:wrapNone/>
          <wp:docPr id="6" name="Picture 6"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D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111735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6CC"/>
    <w:multiLevelType w:val="hybridMultilevel"/>
    <w:tmpl w:val="BFD0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65C7C"/>
    <w:multiLevelType w:val="hybridMultilevel"/>
    <w:tmpl w:val="B17E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010C0"/>
    <w:multiLevelType w:val="hybridMultilevel"/>
    <w:tmpl w:val="9C9C7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FE4280"/>
    <w:multiLevelType w:val="hybridMultilevel"/>
    <w:tmpl w:val="F200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37"/>
    <w:rsid w:val="00016969"/>
    <w:rsid w:val="00030F67"/>
    <w:rsid w:val="000426BB"/>
    <w:rsid w:val="00067EC4"/>
    <w:rsid w:val="00097F33"/>
    <w:rsid w:val="000A6AC9"/>
    <w:rsid w:val="000B7F37"/>
    <w:rsid w:val="000D5D33"/>
    <w:rsid w:val="00102AA2"/>
    <w:rsid w:val="00160C15"/>
    <w:rsid w:val="001F66F0"/>
    <w:rsid w:val="002152C0"/>
    <w:rsid w:val="00226305"/>
    <w:rsid w:val="0024277E"/>
    <w:rsid w:val="00244C4E"/>
    <w:rsid w:val="00281F63"/>
    <w:rsid w:val="0029576A"/>
    <w:rsid w:val="002C6649"/>
    <w:rsid w:val="002D4B66"/>
    <w:rsid w:val="002E2548"/>
    <w:rsid w:val="0031126F"/>
    <w:rsid w:val="003442E6"/>
    <w:rsid w:val="00351B25"/>
    <w:rsid w:val="00363EAB"/>
    <w:rsid w:val="00370B23"/>
    <w:rsid w:val="003858DC"/>
    <w:rsid w:val="00391F5D"/>
    <w:rsid w:val="00396040"/>
    <w:rsid w:val="003C7481"/>
    <w:rsid w:val="0041328E"/>
    <w:rsid w:val="004220C3"/>
    <w:rsid w:val="0042329F"/>
    <w:rsid w:val="00495E96"/>
    <w:rsid w:val="004B3B2F"/>
    <w:rsid w:val="004B5A4F"/>
    <w:rsid w:val="004D1D58"/>
    <w:rsid w:val="00523BE0"/>
    <w:rsid w:val="005273C5"/>
    <w:rsid w:val="005461DF"/>
    <w:rsid w:val="005722D0"/>
    <w:rsid w:val="00583F34"/>
    <w:rsid w:val="00585A1F"/>
    <w:rsid w:val="005C6F39"/>
    <w:rsid w:val="005D4C7E"/>
    <w:rsid w:val="005E5C1A"/>
    <w:rsid w:val="00617B78"/>
    <w:rsid w:val="00626A2E"/>
    <w:rsid w:val="006459BB"/>
    <w:rsid w:val="00684892"/>
    <w:rsid w:val="00693C96"/>
    <w:rsid w:val="006B1A84"/>
    <w:rsid w:val="006D7E8D"/>
    <w:rsid w:val="007309EB"/>
    <w:rsid w:val="00736241"/>
    <w:rsid w:val="007421E0"/>
    <w:rsid w:val="007424E1"/>
    <w:rsid w:val="0076162B"/>
    <w:rsid w:val="00765FBB"/>
    <w:rsid w:val="007775A7"/>
    <w:rsid w:val="00785C54"/>
    <w:rsid w:val="007B30FC"/>
    <w:rsid w:val="007C1560"/>
    <w:rsid w:val="007D113F"/>
    <w:rsid w:val="007F0BF3"/>
    <w:rsid w:val="00847D1E"/>
    <w:rsid w:val="00860095"/>
    <w:rsid w:val="00894984"/>
    <w:rsid w:val="008A3A6A"/>
    <w:rsid w:val="008B6420"/>
    <w:rsid w:val="0090562C"/>
    <w:rsid w:val="0090761C"/>
    <w:rsid w:val="009128F9"/>
    <w:rsid w:val="009268D0"/>
    <w:rsid w:val="0093448C"/>
    <w:rsid w:val="00992E92"/>
    <w:rsid w:val="009B69CD"/>
    <w:rsid w:val="009E1D57"/>
    <w:rsid w:val="009E2380"/>
    <w:rsid w:val="009F3699"/>
    <w:rsid w:val="00A038D3"/>
    <w:rsid w:val="00A077DA"/>
    <w:rsid w:val="00A60364"/>
    <w:rsid w:val="00AB7292"/>
    <w:rsid w:val="00AE1C18"/>
    <w:rsid w:val="00B2649A"/>
    <w:rsid w:val="00B66161"/>
    <w:rsid w:val="00BA2048"/>
    <w:rsid w:val="00BB14CF"/>
    <w:rsid w:val="00BD1B1B"/>
    <w:rsid w:val="00C02DE1"/>
    <w:rsid w:val="00C033A0"/>
    <w:rsid w:val="00C1173A"/>
    <w:rsid w:val="00C343F7"/>
    <w:rsid w:val="00C45064"/>
    <w:rsid w:val="00C5717E"/>
    <w:rsid w:val="00CC2E56"/>
    <w:rsid w:val="00CC59A9"/>
    <w:rsid w:val="00CC6187"/>
    <w:rsid w:val="00CD5A49"/>
    <w:rsid w:val="00D00E85"/>
    <w:rsid w:val="00D61582"/>
    <w:rsid w:val="00DB60B3"/>
    <w:rsid w:val="00E070D8"/>
    <w:rsid w:val="00E43A3F"/>
    <w:rsid w:val="00E719CB"/>
    <w:rsid w:val="00E900A5"/>
    <w:rsid w:val="00EC2C86"/>
    <w:rsid w:val="00EC4154"/>
    <w:rsid w:val="00F174E7"/>
    <w:rsid w:val="00F34C53"/>
    <w:rsid w:val="00F434EF"/>
    <w:rsid w:val="00F551A4"/>
    <w:rsid w:val="00F713FB"/>
    <w:rsid w:val="00F86512"/>
    <w:rsid w:val="00FA6765"/>
    <w:rsid w:val="00FE5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F8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37"/>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B7F37"/>
  </w:style>
  <w:style w:type="paragraph" w:styleId="Footer">
    <w:name w:val="footer"/>
    <w:basedOn w:val="Normal"/>
    <w:link w:val="FooterChar"/>
    <w:uiPriority w:val="99"/>
    <w:unhideWhenUsed/>
    <w:rsid w:val="000B7F3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B7F37"/>
  </w:style>
  <w:style w:type="paragraph" w:styleId="ListParagraph">
    <w:name w:val="List Paragraph"/>
    <w:basedOn w:val="Normal"/>
    <w:uiPriority w:val="34"/>
    <w:qFormat/>
    <w:rsid w:val="002E2548"/>
    <w:pPr>
      <w:spacing w:after="200" w:line="276" w:lineRule="auto"/>
      <w:ind w:left="720"/>
      <w:contextualSpacing/>
    </w:pPr>
    <w:rPr>
      <w:rFonts w:asciiTheme="minorHAnsi" w:hAnsiTheme="minorHAnsi" w:cstheme="minorBidi"/>
    </w:rPr>
  </w:style>
  <w:style w:type="paragraph" w:styleId="NormalWeb">
    <w:name w:val="Normal (Web)"/>
    <w:basedOn w:val="Normal"/>
    <w:uiPriority w:val="99"/>
    <w:unhideWhenUsed/>
    <w:rsid w:val="002E2548"/>
    <w:pPr>
      <w:spacing w:after="204"/>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2548"/>
    <w:rPr>
      <w:rFonts w:ascii="Tahoma" w:hAnsi="Tahoma" w:cs="Tahoma"/>
      <w:sz w:val="16"/>
      <w:szCs w:val="16"/>
    </w:rPr>
  </w:style>
  <w:style w:type="character" w:customStyle="1" w:styleId="BalloonTextChar">
    <w:name w:val="Balloon Text Char"/>
    <w:basedOn w:val="DefaultParagraphFont"/>
    <w:link w:val="BalloonText"/>
    <w:uiPriority w:val="99"/>
    <w:semiHidden/>
    <w:rsid w:val="002E2548"/>
    <w:rPr>
      <w:rFonts w:ascii="Tahoma" w:hAnsi="Tahoma" w:cs="Tahoma"/>
      <w:sz w:val="16"/>
      <w:szCs w:val="16"/>
    </w:rPr>
  </w:style>
  <w:style w:type="character" w:styleId="CommentReference">
    <w:name w:val="annotation reference"/>
    <w:basedOn w:val="DefaultParagraphFont"/>
    <w:uiPriority w:val="99"/>
    <w:semiHidden/>
    <w:unhideWhenUsed/>
    <w:rsid w:val="001F66F0"/>
    <w:rPr>
      <w:sz w:val="16"/>
      <w:szCs w:val="16"/>
    </w:rPr>
  </w:style>
  <w:style w:type="paragraph" w:styleId="CommentText">
    <w:name w:val="annotation text"/>
    <w:basedOn w:val="Normal"/>
    <w:link w:val="CommentTextChar"/>
    <w:uiPriority w:val="99"/>
    <w:semiHidden/>
    <w:unhideWhenUsed/>
    <w:rsid w:val="001F66F0"/>
    <w:rPr>
      <w:sz w:val="20"/>
      <w:szCs w:val="20"/>
    </w:rPr>
  </w:style>
  <w:style w:type="character" w:customStyle="1" w:styleId="CommentTextChar">
    <w:name w:val="Comment Text Char"/>
    <w:basedOn w:val="DefaultParagraphFont"/>
    <w:link w:val="CommentText"/>
    <w:uiPriority w:val="99"/>
    <w:semiHidden/>
    <w:rsid w:val="001F66F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F66F0"/>
    <w:rPr>
      <w:b/>
      <w:bCs/>
    </w:rPr>
  </w:style>
  <w:style w:type="character" w:customStyle="1" w:styleId="CommentSubjectChar">
    <w:name w:val="Comment Subject Char"/>
    <w:basedOn w:val="CommentTextChar"/>
    <w:link w:val="CommentSubject"/>
    <w:uiPriority w:val="99"/>
    <w:semiHidden/>
    <w:rsid w:val="001F66F0"/>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37"/>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B7F37"/>
  </w:style>
  <w:style w:type="paragraph" w:styleId="Footer">
    <w:name w:val="footer"/>
    <w:basedOn w:val="Normal"/>
    <w:link w:val="FooterChar"/>
    <w:uiPriority w:val="99"/>
    <w:unhideWhenUsed/>
    <w:rsid w:val="000B7F3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B7F37"/>
  </w:style>
  <w:style w:type="paragraph" w:styleId="ListParagraph">
    <w:name w:val="List Paragraph"/>
    <w:basedOn w:val="Normal"/>
    <w:uiPriority w:val="34"/>
    <w:qFormat/>
    <w:rsid w:val="002E2548"/>
    <w:pPr>
      <w:spacing w:after="200" w:line="276" w:lineRule="auto"/>
      <w:ind w:left="720"/>
      <w:contextualSpacing/>
    </w:pPr>
    <w:rPr>
      <w:rFonts w:asciiTheme="minorHAnsi" w:hAnsiTheme="minorHAnsi" w:cstheme="minorBidi"/>
    </w:rPr>
  </w:style>
  <w:style w:type="paragraph" w:styleId="NormalWeb">
    <w:name w:val="Normal (Web)"/>
    <w:basedOn w:val="Normal"/>
    <w:uiPriority w:val="99"/>
    <w:unhideWhenUsed/>
    <w:rsid w:val="002E2548"/>
    <w:pPr>
      <w:spacing w:after="204"/>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2548"/>
    <w:rPr>
      <w:rFonts w:ascii="Tahoma" w:hAnsi="Tahoma" w:cs="Tahoma"/>
      <w:sz w:val="16"/>
      <w:szCs w:val="16"/>
    </w:rPr>
  </w:style>
  <w:style w:type="character" w:customStyle="1" w:styleId="BalloonTextChar">
    <w:name w:val="Balloon Text Char"/>
    <w:basedOn w:val="DefaultParagraphFont"/>
    <w:link w:val="BalloonText"/>
    <w:uiPriority w:val="99"/>
    <w:semiHidden/>
    <w:rsid w:val="002E2548"/>
    <w:rPr>
      <w:rFonts w:ascii="Tahoma" w:hAnsi="Tahoma" w:cs="Tahoma"/>
      <w:sz w:val="16"/>
      <w:szCs w:val="16"/>
    </w:rPr>
  </w:style>
  <w:style w:type="character" w:styleId="CommentReference">
    <w:name w:val="annotation reference"/>
    <w:basedOn w:val="DefaultParagraphFont"/>
    <w:uiPriority w:val="99"/>
    <w:semiHidden/>
    <w:unhideWhenUsed/>
    <w:rsid w:val="001F66F0"/>
    <w:rPr>
      <w:sz w:val="16"/>
      <w:szCs w:val="16"/>
    </w:rPr>
  </w:style>
  <w:style w:type="paragraph" w:styleId="CommentText">
    <w:name w:val="annotation text"/>
    <w:basedOn w:val="Normal"/>
    <w:link w:val="CommentTextChar"/>
    <w:uiPriority w:val="99"/>
    <w:semiHidden/>
    <w:unhideWhenUsed/>
    <w:rsid w:val="001F66F0"/>
    <w:rPr>
      <w:sz w:val="20"/>
      <w:szCs w:val="20"/>
    </w:rPr>
  </w:style>
  <w:style w:type="character" w:customStyle="1" w:styleId="CommentTextChar">
    <w:name w:val="Comment Text Char"/>
    <w:basedOn w:val="DefaultParagraphFont"/>
    <w:link w:val="CommentText"/>
    <w:uiPriority w:val="99"/>
    <w:semiHidden/>
    <w:rsid w:val="001F66F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F66F0"/>
    <w:rPr>
      <w:b/>
      <w:bCs/>
    </w:rPr>
  </w:style>
  <w:style w:type="character" w:customStyle="1" w:styleId="CommentSubjectChar">
    <w:name w:val="Comment Subject Char"/>
    <w:basedOn w:val="CommentTextChar"/>
    <w:link w:val="CommentSubject"/>
    <w:uiPriority w:val="99"/>
    <w:semiHidden/>
    <w:rsid w:val="001F66F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6B08C252BC3499C95D1DFCFAB7B5F" ma:contentTypeVersion="1" ma:contentTypeDescription="Create a new document." ma:contentTypeScope="" ma:versionID="e577d4f70eb73754b3c12b9a2fd68e55">
  <xsd:schema xmlns:xsd="http://www.w3.org/2001/XMLSchema" xmlns:xs="http://www.w3.org/2001/XMLSchema" xmlns:p="http://schemas.microsoft.com/office/2006/metadata/properties" xmlns:ns2="bf4c0e24-4363-4a2c-98c4-ba38f29833df" targetNamespace="http://schemas.microsoft.com/office/2006/metadata/properties" ma:root="true" ma:fieldsID="c5a9ea27b00a96831dd3689e53f8db90" ns2:_="">
    <xsd:import namespace="bf4c0e24-4363-4a2c-98c4-ba38f29833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bf4c0e24-4363-4a2c-98c4-ba38f29833df">false</_dlc_DocIdPersistId>
    <_dlc_DocId xmlns="bf4c0e24-4363-4a2c-98c4-ba38f29833df">UNITBOM-10-16</_dlc_DocId>
    <_dlc_DocIdUrl xmlns="bf4c0e24-4363-4a2c-98c4-ba38f29833df">
      <Url>https://info.undp.org/onboarding/fr/_layouts/DocIdRedir.aspx?ID=UNITBOM-10-16</Url>
      <Description>UNITBOM-10-16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9FEC1F7F85864A8E1CC54592C19A78" ma:contentTypeVersion="19" ma:contentTypeDescription="Create a new document." ma:contentTypeScope="" ma:versionID="de956112dc5300bab2590f4f86d96f58">
  <xsd:schema xmlns:xsd="http://www.w3.org/2001/XMLSchema" xmlns:xs="http://www.w3.org/2001/XMLSchema" xmlns:p="http://schemas.microsoft.com/office/2006/metadata/properties" xmlns:ns2="bf4c0e24-4363-4a2c-98c4-ba38f29833df" targetNamespace="http://schemas.microsoft.com/office/2006/metadata/properties" ma:root="true" ma:fieldsID="1ea868594b0712986dafe8ff581ea461" ns2:_="">
    <xsd:import namespace="bf4c0e24-4363-4a2c-98c4-ba38f29833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A6B3D4-66E2-40E3-9807-D1670F07F8D9}"/>
</file>

<file path=customXml/itemProps2.xml><?xml version="1.0" encoding="utf-8"?>
<ds:datastoreItem xmlns:ds="http://schemas.openxmlformats.org/officeDocument/2006/customXml" ds:itemID="{63617E7C-9123-4B2D-9985-77F011F53AAB}"/>
</file>

<file path=customXml/itemProps3.xml><?xml version="1.0" encoding="utf-8"?>
<ds:datastoreItem xmlns:ds="http://schemas.openxmlformats.org/officeDocument/2006/customXml" ds:itemID="{9DD08834-1191-4353-AFE5-7F9D8D37377A}"/>
</file>

<file path=customXml/itemProps4.xml><?xml version="1.0" encoding="utf-8"?>
<ds:datastoreItem xmlns:ds="http://schemas.openxmlformats.org/officeDocument/2006/customXml" ds:itemID="{7B4040A7-266A-468A-8E5D-A60FE22D426F}"/>
</file>

<file path=customXml/itemProps5.xml><?xml version="1.0" encoding="utf-8"?>
<ds:datastoreItem xmlns:ds="http://schemas.openxmlformats.org/officeDocument/2006/customXml" ds:itemID="{FAA307E0-BD81-4B83-BE5C-C8941439E395}"/>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Martinez Bermejo</dc:creator>
  <cp:lastModifiedBy>Paul Anderton</cp:lastModifiedBy>
  <cp:revision>2</cp:revision>
  <dcterms:created xsi:type="dcterms:W3CDTF">2012-10-18T12:34:00Z</dcterms:created>
  <dcterms:modified xsi:type="dcterms:W3CDTF">2012-10-18T12:34:00Z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0x010100F3C6B08C252BC3499C95D1DFCFAB7B5F</vt:lpwstr>
  </property>
  <property fmtid="{D5CDD505-2E9C-101B-9397-08002B2CF9AE}" pid="3" name="_dlc_DocIdItemGuid">
    <vt:lpwstr>b8dae060-633d-46e1-abdb-2c477fa352bd</vt:lpwstr>
  </property>
  <property fmtid="{D5CDD505-2E9C-101B-9397-08002B2CF9AE}" pid="4" name="TemplateUrl">
    <vt:lpwstr/>
  </property>
  <property fmtid="{D5CDD505-2E9C-101B-9397-08002B2CF9AE}" pid="5" name="Order">
    <vt:r8>1600</vt:r8>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_dlc_DocIdUrl">
    <vt:lpwstr>https://info.undp.org/onboarding/fr/_layouts/DocIdRedir.aspx?ID=UNITBOM-10-16, UNITBOM-10-16</vt:lpwstr>
  </property>
  <property fmtid="{D5CDD505-2E9C-101B-9397-08002B2CF9AE}" pid="11" name="_dlc_DocIdPersistId">
    <vt:bool>false</vt:bool>
  </property>
  <property fmtid="{D5CDD505-2E9C-101B-9397-08002B2CF9AE}" pid="12" name="_dlc_DocId">
    <vt:lpwstr>UNITBOM-10-16</vt:lpwstr>
  </property>
</Properties>
</file>